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13" w:rsidRDefault="00DA44AF" w:rsidP="00B505F6">
      <w:pPr>
        <w:jc w:val="center"/>
        <w:rPr>
          <w:rFonts w:ascii="Times New Roman" w:hAnsi="Times New Roman" w:cs="Times New Roman"/>
          <w:b/>
          <w:sz w:val="28"/>
          <w:szCs w:val="28"/>
        </w:rPr>
      </w:pPr>
      <w:r>
        <w:rPr>
          <w:rFonts w:ascii="Times New Roman" w:hAnsi="Times New Roman" w:cs="Times New Roman"/>
          <w:b/>
          <w:sz w:val="28"/>
          <w:szCs w:val="28"/>
        </w:rPr>
        <w:t>CpE 487</w:t>
      </w:r>
      <w:r w:rsidR="0017014F">
        <w:rPr>
          <w:rFonts w:ascii="Times New Roman" w:hAnsi="Times New Roman" w:cs="Times New Roman"/>
          <w:b/>
          <w:sz w:val="28"/>
          <w:szCs w:val="28"/>
        </w:rPr>
        <w:t xml:space="preserve"> </w:t>
      </w:r>
      <w:r>
        <w:rPr>
          <w:rFonts w:ascii="Times New Roman" w:hAnsi="Times New Roman" w:cs="Times New Roman"/>
          <w:b/>
          <w:sz w:val="28"/>
          <w:szCs w:val="28"/>
        </w:rPr>
        <w:t>Digital Design</w:t>
      </w:r>
      <w:r w:rsidR="00CE03DF">
        <w:rPr>
          <w:rFonts w:ascii="Times New Roman" w:hAnsi="Times New Roman" w:cs="Times New Roman"/>
          <w:b/>
          <w:sz w:val="28"/>
          <w:szCs w:val="28"/>
        </w:rPr>
        <w:t xml:space="preserve"> Lab</w:t>
      </w:r>
    </w:p>
    <w:p w:rsidR="00B505F6" w:rsidRPr="00B0624D" w:rsidRDefault="00B505F6" w:rsidP="00B505F6">
      <w:pPr>
        <w:jc w:val="center"/>
        <w:rPr>
          <w:rFonts w:ascii="Times New Roman" w:hAnsi="Times New Roman" w:cs="Times New Roman"/>
          <w:b/>
          <w:sz w:val="32"/>
          <w:szCs w:val="32"/>
          <w:u w:val="single"/>
        </w:rPr>
      </w:pPr>
      <w:r w:rsidRPr="00B0624D">
        <w:rPr>
          <w:rFonts w:ascii="Times New Roman" w:hAnsi="Times New Roman" w:cs="Times New Roman"/>
          <w:b/>
          <w:sz w:val="32"/>
          <w:szCs w:val="32"/>
          <w:u w:val="single"/>
        </w:rPr>
        <w:t>Lab</w:t>
      </w:r>
      <w:r w:rsidR="0068674C">
        <w:rPr>
          <w:rFonts w:ascii="Times New Roman" w:hAnsi="Times New Roman" w:cs="Times New Roman"/>
          <w:b/>
          <w:sz w:val="32"/>
          <w:szCs w:val="32"/>
          <w:u w:val="single"/>
        </w:rPr>
        <w:t xml:space="preserve"> </w:t>
      </w:r>
      <w:bookmarkStart w:id="0" w:name="_GoBack"/>
      <w:bookmarkEnd w:id="0"/>
      <w:r w:rsidRPr="00B0624D">
        <w:rPr>
          <w:rFonts w:ascii="Times New Roman" w:hAnsi="Times New Roman" w:cs="Times New Roman"/>
          <w:b/>
          <w:sz w:val="32"/>
          <w:szCs w:val="32"/>
          <w:u w:val="single"/>
        </w:rPr>
        <w:t xml:space="preserve">1: </w:t>
      </w:r>
      <w:r w:rsidR="00DA44AF">
        <w:rPr>
          <w:rFonts w:ascii="Times New Roman" w:hAnsi="Times New Roman" w:cs="Times New Roman"/>
          <w:b/>
          <w:sz w:val="32"/>
          <w:szCs w:val="32"/>
          <w:u w:val="single"/>
        </w:rPr>
        <w:t>Seven Segment Decoder</w:t>
      </w:r>
    </w:p>
    <w:p w:rsidR="00DA44AF" w:rsidRPr="00C371ED" w:rsidRDefault="00C371ED" w:rsidP="00C371ED">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Getting Started</w:t>
      </w:r>
    </w:p>
    <w:p w:rsidR="00B505F6" w:rsidRPr="00DA44AF" w:rsidRDefault="003944D2" w:rsidP="00DA44AF">
      <w:pPr>
        <w:spacing w:line="240" w:lineRule="auto"/>
        <w:rPr>
          <w:rFonts w:ascii="Times New Roman" w:hAnsi="Times New Roman" w:cs="Times New Roman"/>
          <w:sz w:val="24"/>
          <w:szCs w:val="24"/>
        </w:rPr>
      </w:pPr>
      <w:r>
        <w:rPr>
          <w:rFonts w:ascii="Times New Roman" w:hAnsi="Times New Roman" w:cs="Times New Roman"/>
          <w:sz w:val="24"/>
          <w:szCs w:val="24"/>
        </w:rPr>
        <w:t>T</w:t>
      </w:r>
      <w:r w:rsidR="00C371ED">
        <w:rPr>
          <w:rFonts w:ascii="Times New Roman" w:hAnsi="Times New Roman" w:cs="Times New Roman"/>
          <w:sz w:val="24"/>
          <w:szCs w:val="24"/>
        </w:rPr>
        <w:t>he purpose of this lab is to introduce you to the NEXYS2 FPGA development board and a software environment that will allow you to design a hardware system in VHDL, synthesize your design to create an FPGA configuration file, download the configuration file on to an FPGA and then run the configured FPGA to achieve the desired hardware functionality.</w:t>
      </w:r>
    </w:p>
    <w:p w:rsidR="00286D32" w:rsidRDefault="00286D32" w:rsidP="00B0624D">
      <w:pPr>
        <w:spacing w:line="240" w:lineRule="auto"/>
        <w:rPr>
          <w:rFonts w:ascii="Times New Roman" w:hAnsi="Times New Roman" w:cs="Times New Roman"/>
          <w:b/>
          <w:sz w:val="28"/>
          <w:szCs w:val="28"/>
        </w:rPr>
      </w:pPr>
      <w:r>
        <w:rPr>
          <w:rFonts w:ascii="Times New Roman" w:hAnsi="Times New Roman" w:cs="Times New Roman"/>
          <w:b/>
          <w:sz w:val="28"/>
          <w:szCs w:val="28"/>
        </w:rPr>
        <w:t>1.1</w:t>
      </w:r>
      <w:r w:rsidRPr="00286D32">
        <w:rPr>
          <w:rFonts w:ascii="Times New Roman" w:hAnsi="Times New Roman" w:cs="Times New Roman"/>
          <w:b/>
          <w:sz w:val="28"/>
          <w:szCs w:val="28"/>
        </w:rPr>
        <w:t xml:space="preserve"> </w:t>
      </w:r>
      <w:r w:rsidR="00C371ED">
        <w:rPr>
          <w:rFonts w:ascii="Times New Roman" w:hAnsi="Times New Roman" w:cs="Times New Roman"/>
          <w:b/>
          <w:sz w:val="28"/>
          <w:szCs w:val="28"/>
        </w:rPr>
        <w:t>Hardware</w:t>
      </w:r>
    </w:p>
    <w:p w:rsidR="00C371ED" w:rsidRDefault="00C371ED" w:rsidP="00C371ED">
      <w:pPr>
        <w:spacing w:line="240" w:lineRule="auto"/>
        <w:rPr>
          <w:rFonts w:ascii="Times New Roman" w:hAnsi="Times New Roman" w:cs="Times New Roman"/>
          <w:sz w:val="24"/>
          <w:szCs w:val="24"/>
        </w:rPr>
      </w:pPr>
      <w:r>
        <w:rPr>
          <w:rFonts w:ascii="Times New Roman" w:hAnsi="Times New Roman" w:cs="Times New Roman"/>
          <w:sz w:val="24"/>
          <w:szCs w:val="24"/>
        </w:rPr>
        <w:t>We will be using the Digilent Nexys2 FPGA development board shown in Figure 1.</w:t>
      </w:r>
      <w:r w:rsidR="0041271C">
        <w:rPr>
          <w:rFonts w:ascii="Times New Roman" w:hAnsi="Times New Roman" w:cs="Times New Roman"/>
          <w:sz w:val="24"/>
          <w:szCs w:val="24"/>
        </w:rPr>
        <w:t xml:space="preserve"> It includes: </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500k-gate Xilinx Spartan 3E FPGA</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16 MB SDRAM</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16 MB Flash ROM</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Platform Flash for holding startup configuration code</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50MHz oscillator</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VGA, RS232 and PS/2 ports</w:t>
      </w:r>
    </w:p>
    <w:p w:rsidR="0041271C" w:rsidRDefault="0041271C" w:rsidP="0041271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Simple I/O devices including 8 LEDs, 4-digit 7-seg. </w:t>
      </w:r>
      <w:r w:rsidR="00F12821">
        <w:rPr>
          <w:rFonts w:ascii="Times New Roman" w:hAnsi="Times New Roman" w:cs="Times New Roman"/>
          <w:sz w:val="24"/>
          <w:szCs w:val="24"/>
        </w:rPr>
        <w:t>d</w:t>
      </w:r>
      <w:r>
        <w:rPr>
          <w:rFonts w:ascii="Times New Roman" w:hAnsi="Times New Roman" w:cs="Times New Roman"/>
          <w:sz w:val="24"/>
          <w:szCs w:val="24"/>
        </w:rPr>
        <w:t>isplay, 4 buttons and 8 slide switches</w:t>
      </w:r>
    </w:p>
    <w:p w:rsidR="0041271C" w:rsidRDefault="0041271C" w:rsidP="0041271C">
      <w:pPr>
        <w:spacing w:line="240" w:lineRule="auto"/>
        <w:rPr>
          <w:rFonts w:ascii="Times New Roman" w:hAnsi="Times New Roman" w:cs="Times New Roman"/>
          <w:sz w:val="24"/>
          <w:szCs w:val="24"/>
        </w:rPr>
      </w:pPr>
      <w:r>
        <w:rPr>
          <w:rFonts w:ascii="Times New Roman" w:hAnsi="Times New Roman" w:cs="Times New Roman"/>
          <w:sz w:val="24"/>
          <w:szCs w:val="24"/>
        </w:rPr>
        <w:t>The Nexys2 board connects to a host computer via a USB2 interface. The USB port provides board power (no external power supply is required) and a programming interface.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8640B" w:rsidTr="0038640B">
        <w:trPr>
          <w:trHeight w:val="5237"/>
        </w:trPr>
        <w:tc>
          <w:tcPr>
            <w:tcW w:w="9576" w:type="dxa"/>
          </w:tcPr>
          <w:p w:rsidR="0038640B" w:rsidRDefault="0038640B" w:rsidP="0041271C">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7FB474A1" wp14:editId="48EB3EB2">
                  <wp:simplePos x="0" y="0"/>
                  <wp:positionH relativeFrom="column">
                    <wp:posOffset>970915</wp:posOffset>
                  </wp:positionH>
                  <wp:positionV relativeFrom="paragraph">
                    <wp:posOffset>38735</wp:posOffset>
                  </wp:positionV>
                  <wp:extent cx="3496287" cy="3200400"/>
                  <wp:effectExtent l="0" t="0" r="9525" b="0"/>
                  <wp:wrapNone/>
                  <wp:docPr id="1" name="il_fi" descr="http://www.orion-el.ru/parserdata/full/DL-NEX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ion-el.ru/parserdata/full/DL-NEXY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287" cy="3200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640B" w:rsidTr="00AB052F">
        <w:trPr>
          <w:trHeight w:val="288"/>
        </w:trPr>
        <w:tc>
          <w:tcPr>
            <w:tcW w:w="9576" w:type="dxa"/>
            <w:vAlign w:val="center"/>
          </w:tcPr>
          <w:p w:rsidR="0038640B" w:rsidRPr="0038640B" w:rsidRDefault="0038640B" w:rsidP="00AB052F">
            <w:pPr>
              <w:jc w:val="center"/>
              <w:rPr>
                <w:rFonts w:ascii="Times New Roman" w:hAnsi="Times New Roman" w:cs="Times New Roman"/>
                <w:b/>
                <w:sz w:val="20"/>
                <w:szCs w:val="20"/>
              </w:rPr>
            </w:pPr>
            <w:r w:rsidRPr="0038640B">
              <w:rPr>
                <w:rFonts w:ascii="Times New Roman" w:hAnsi="Times New Roman" w:cs="Times New Roman"/>
                <w:b/>
                <w:sz w:val="20"/>
                <w:szCs w:val="20"/>
              </w:rPr>
              <w:t>Figure 1   Nexys2 FPGA Development Board</w:t>
            </w:r>
          </w:p>
        </w:tc>
      </w:tr>
    </w:tbl>
    <w:p w:rsidR="0041271C" w:rsidRPr="0041271C" w:rsidRDefault="0041271C" w:rsidP="0041271C">
      <w:pPr>
        <w:spacing w:line="240" w:lineRule="auto"/>
        <w:rPr>
          <w:rFonts w:ascii="Times New Roman" w:hAnsi="Times New Roman" w:cs="Times New Roman"/>
          <w:sz w:val="24"/>
          <w:szCs w:val="24"/>
        </w:rPr>
      </w:pPr>
    </w:p>
    <w:p w:rsidR="003F5F64" w:rsidRPr="003F5F64" w:rsidRDefault="003F5F64" w:rsidP="00B0624D">
      <w:pPr>
        <w:spacing w:line="240" w:lineRule="auto"/>
        <w:rPr>
          <w:rFonts w:ascii="Times New Roman" w:hAnsi="Times New Roman" w:cs="Times New Roman"/>
          <w:sz w:val="24"/>
          <w:szCs w:val="24"/>
        </w:rPr>
      </w:pPr>
      <w:r w:rsidRPr="003F5F64">
        <w:rPr>
          <w:rFonts w:ascii="Times New Roman" w:hAnsi="Times New Roman" w:cs="Times New Roman"/>
          <w:sz w:val="24"/>
          <w:szCs w:val="24"/>
        </w:rPr>
        <w:t>You can find more detailed information on the</w:t>
      </w:r>
      <w:r>
        <w:rPr>
          <w:rFonts w:ascii="Times New Roman" w:hAnsi="Times New Roman" w:cs="Times New Roman"/>
          <w:sz w:val="24"/>
          <w:szCs w:val="24"/>
        </w:rPr>
        <w:t xml:space="preserve"> Nexys2 board in the </w:t>
      </w:r>
      <w:r w:rsidRPr="003F5F64">
        <w:rPr>
          <w:rFonts w:ascii="Times New Roman" w:hAnsi="Times New Roman" w:cs="Times New Roman"/>
          <w:i/>
          <w:sz w:val="24"/>
          <w:szCs w:val="24"/>
        </w:rPr>
        <w:t xml:space="preserve">Nexys2 Reference Manual </w:t>
      </w:r>
      <w:r>
        <w:rPr>
          <w:rFonts w:ascii="Times New Roman" w:hAnsi="Times New Roman" w:cs="Times New Roman"/>
          <w:sz w:val="24"/>
          <w:szCs w:val="24"/>
        </w:rPr>
        <w:t>that is provided on the 487 Lab. web page.</w:t>
      </w:r>
    </w:p>
    <w:p w:rsidR="00286D32" w:rsidRPr="00286D32" w:rsidRDefault="00286D32" w:rsidP="00B0624D">
      <w:pPr>
        <w:spacing w:line="240" w:lineRule="auto"/>
        <w:rPr>
          <w:rFonts w:ascii="Times New Roman" w:hAnsi="Times New Roman" w:cs="Times New Roman"/>
          <w:b/>
          <w:sz w:val="28"/>
          <w:szCs w:val="28"/>
        </w:rPr>
      </w:pPr>
      <w:r w:rsidRPr="00286D32">
        <w:rPr>
          <w:rFonts w:ascii="Times New Roman" w:hAnsi="Times New Roman" w:cs="Times New Roman"/>
          <w:b/>
          <w:sz w:val="28"/>
          <w:szCs w:val="28"/>
        </w:rPr>
        <w:t xml:space="preserve">1.2 </w:t>
      </w:r>
      <w:r w:rsidR="002F1387">
        <w:rPr>
          <w:rFonts w:ascii="Times New Roman" w:hAnsi="Times New Roman" w:cs="Times New Roman"/>
          <w:b/>
          <w:sz w:val="28"/>
          <w:szCs w:val="28"/>
        </w:rPr>
        <w:t>Software</w:t>
      </w:r>
    </w:p>
    <w:p w:rsidR="00286D32" w:rsidRDefault="002F1387" w:rsidP="00B0624D">
      <w:pPr>
        <w:spacing w:line="240" w:lineRule="auto"/>
        <w:rPr>
          <w:rFonts w:ascii="Times New Roman" w:hAnsi="Times New Roman" w:cs="Times New Roman"/>
          <w:sz w:val="24"/>
          <w:szCs w:val="24"/>
        </w:rPr>
      </w:pPr>
      <w:r>
        <w:rPr>
          <w:rFonts w:ascii="Times New Roman" w:hAnsi="Times New Roman" w:cs="Times New Roman"/>
          <w:sz w:val="24"/>
          <w:szCs w:val="24"/>
        </w:rPr>
        <w:t xml:space="preserve">The Nexys2 is compatible with the </w:t>
      </w:r>
      <w:r w:rsidRPr="00EA3B05">
        <w:rPr>
          <w:rFonts w:ascii="Times New Roman" w:hAnsi="Times New Roman" w:cs="Times New Roman"/>
          <w:i/>
          <w:sz w:val="24"/>
          <w:szCs w:val="24"/>
        </w:rPr>
        <w:t xml:space="preserve">Xilinx ISE WebPack </w:t>
      </w:r>
      <w:r>
        <w:rPr>
          <w:rFonts w:ascii="Times New Roman" w:hAnsi="Times New Roman" w:cs="Times New Roman"/>
          <w:sz w:val="24"/>
          <w:szCs w:val="24"/>
        </w:rPr>
        <w:t xml:space="preserve">tools that we have been using to enter and simulate VHDL designs in class. These tools will be used to </w:t>
      </w:r>
      <w:r w:rsidR="005812F6">
        <w:rPr>
          <w:rFonts w:ascii="Times New Roman" w:hAnsi="Times New Roman" w:cs="Times New Roman"/>
          <w:sz w:val="24"/>
          <w:szCs w:val="24"/>
        </w:rPr>
        <w:t xml:space="preserve">(1) </w:t>
      </w:r>
      <w:r>
        <w:rPr>
          <w:rFonts w:ascii="Times New Roman" w:hAnsi="Times New Roman" w:cs="Times New Roman"/>
          <w:sz w:val="24"/>
          <w:szCs w:val="24"/>
        </w:rPr>
        <w:t xml:space="preserve">create a VHDL description of our desired hardware functionality, </w:t>
      </w:r>
      <w:r w:rsidR="005812F6">
        <w:rPr>
          <w:rFonts w:ascii="Times New Roman" w:hAnsi="Times New Roman" w:cs="Times New Roman"/>
          <w:sz w:val="24"/>
          <w:szCs w:val="24"/>
        </w:rPr>
        <w:t xml:space="preserve">(2) </w:t>
      </w:r>
      <w:r>
        <w:rPr>
          <w:rFonts w:ascii="Times New Roman" w:hAnsi="Times New Roman" w:cs="Times New Roman"/>
          <w:sz w:val="24"/>
          <w:szCs w:val="24"/>
        </w:rPr>
        <w:t>synthesize the VHDL design to create a</w:t>
      </w:r>
      <w:r w:rsidR="005812F6">
        <w:rPr>
          <w:rFonts w:ascii="Times New Roman" w:hAnsi="Times New Roman" w:cs="Times New Roman"/>
          <w:sz w:val="24"/>
          <w:szCs w:val="24"/>
        </w:rPr>
        <w:t xml:space="preserve">n RTL description of our design, (3) map the RTL on to the configurable logic blocks and programmable routing resources of </w:t>
      </w:r>
      <w:r w:rsidR="00F12821">
        <w:rPr>
          <w:rFonts w:ascii="Times New Roman" w:hAnsi="Times New Roman" w:cs="Times New Roman"/>
          <w:sz w:val="24"/>
          <w:szCs w:val="24"/>
        </w:rPr>
        <w:t>the</w:t>
      </w:r>
      <w:r w:rsidR="005812F6">
        <w:rPr>
          <w:rFonts w:ascii="Times New Roman" w:hAnsi="Times New Roman" w:cs="Times New Roman"/>
          <w:sz w:val="24"/>
          <w:szCs w:val="24"/>
        </w:rPr>
        <w:t xml:space="preserve"> FPGA and (4) generate a configuration file that can be used to program the FPGA according to this mapping.  </w:t>
      </w:r>
    </w:p>
    <w:p w:rsidR="00B2749D" w:rsidRPr="003F5F64" w:rsidRDefault="00EA3B05" w:rsidP="00B2749D">
      <w:pPr>
        <w:spacing w:line="240" w:lineRule="auto"/>
        <w:rPr>
          <w:rFonts w:ascii="Times New Roman" w:hAnsi="Times New Roman" w:cs="Times New Roman"/>
          <w:sz w:val="24"/>
          <w:szCs w:val="24"/>
        </w:rPr>
      </w:pPr>
      <w:r>
        <w:rPr>
          <w:rFonts w:ascii="Times New Roman" w:hAnsi="Times New Roman" w:cs="Times New Roman"/>
          <w:sz w:val="24"/>
          <w:szCs w:val="24"/>
        </w:rPr>
        <w:t xml:space="preserve">In addition to the Xilinx software, we will also be using the </w:t>
      </w:r>
      <w:r w:rsidRPr="00EA3B05">
        <w:rPr>
          <w:rFonts w:ascii="Times New Roman" w:hAnsi="Times New Roman" w:cs="Times New Roman"/>
          <w:i/>
          <w:sz w:val="24"/>
          <w:szCs w:val="24"/>
        </w:rPr>
        <w:t xml:space="preserve">Digilent Adept </w:t>
      </w:r>
      <w:r>
        <w:rPr>
          <w:rFonts w:ascii="Times New Roman" w:hAnsi="Times New Roman" w:cs="Times New Roman"/>
          <w:sz w:val="24"/>
          <w:szCs w:val="24"/>
        </w:rPr>
        <w:t xml:space="preserve">application. This provides a PC interface to the Nexys2 board via the USB port. </w:t>
      </w:r>
      <w:r w:rsidRPr="007D54CE">
        <w:rPr>
          <w:rFonts w:ascii="Times New Roman" w:hAnsi="Times New Roman" w:cs="Times New Roman"/>
          <w:i/>
          <w:sz w:val="24"/>
          <w:szCs w:val="24"/>
        </w:rPr>
        <w:t>Adept</w:t>
      </w:r>
      <w:r>
        <w:rPr>
          <w:rFonts w:ascii="Times New Roman" w:hAnsi="Times New Roman" w:cs="Times New Roman"/>
          <w:sz w:val="24"/>
          <w:szCs w:val="24"/>
        </w:rPr>
        <w:t xml:space="preserve"> will allow you configure the FPGA, download files to the configuration FLASH and run tests to confirm correct operation.</w:t>
      </w:r>
      <w:r w:rsidR="00B2749D">
        <w:rPr>
          <w:rFonts w:ascii="Times New Roman" w:hAnsi="Times New Roman" w:cs="Times New Roman"/>
          <w:sz w:val="24"/>
          <w:szCs w:val="24"/>
        </w:rPr>
        <w:t xml:space="preserve"> </w:t>
      </w:r>
      <w:r w:rsidR="00B2749D" w:rsidRPr="003F5F64">
        <w:rPr>
          <w:rFonts w:ascii="Times New Roman" w:hAnsi="Times New Roman" w:cs="Times New Roman"/>
          <w:sz w:val="24"/>
          <w:szCs w:val="24"/>
        </w:rPr>
        <w:t>You can find more detailed information on the</w:t>
      </w:r>
      <w:r w:rsidR="00B2749D">
        <w:rPr>
          <w:rFonts w:ascii="Times New Roman" w:hAnsi="Times New Roman" w:cs="Times New Roman"/>
          <w:sz w:val="24"/>
          <w:szCs w:val="24"/>
        </w:rPr>
        <w:t xml:space="preserve"> </w:t>
      </w:r>
      <w:r w:rsidR="00B2749D" w:rsidRPr="00B2749D">
        <w:rPr>
          <w:rFonts w:ascii="Times New Roman" w:hAnsi="Times New Roman" w:cs="Times New Roman"/>
          <w:i/>
          <w:sz w:val="24"/>
          <w:szCs w:val="24"/>
        </w:rPr>
        <w:t>Adept</w:t>
      </w:r>
      <w:r w:rsidR="00B2749D">
        <w:rPr>
          <w:rFonts w:ascii="Times New Roman" w:hAnsi="Times New Roman" w:cs="Times New Roman"/>
          <w:sz w:val="24"/>
          <w:szCs w:val="24"/>
        </w:rPr>
        <w:t xml:space="preserve"> application in the </w:t>
      </w:r>
      <w:r w:rsidR="00B2749D">
        <w:rPr>
          <w:rFonts w:ascii="Times New Roman" w:hAnsi="Times New Roman" w:cs="Times New Roman"/>
          <w:i/>
          <w:sz w:val="24"/>
          <w:szCs w:val="24"/>
        </w:rPr>
        <w:t>Adept Users</w:t>
      </w:r>
      <w:r w:rsidR="00B2749D" w:rsidRPr="003F5F64">
        <w:rPr>
          <w:rFonts w:ascii="Times New Roman" w:hAnsi="Times New Roman" w:cs="Times New Roman"/>
          <w:i/>
          <w:sz w:val="24"/>
          <w:szCs w:val="24"/>
        </w:rPr>
        <w:t xml:space="preserve"> Manual </w:t>
      </w:r>
      <w:r w:rsidR="00B2749D">
        <w:rPr>
          <w:rFonts w:ascii="Times New Roman" w:hAnsi="Times New Roman" w:cs="Times New Roman"/>
          <w:sz w:val="24"/>
          <w:szCs w:val="24"/>
        </w:rPr>
        <w:t>that is provided on the 487 Lab. web page.</w:t>
      </w:r>
    </w:p>
    <w:p w:rsidR="00EA3B05" w:rsidRDefault="00EA3B05" w:rsidP="00B0624D">
      <w:pPr>
        <w:spacing w:line="240" w:lineRule="auto"/>
        <w:rPr>
          <w:rFonts w:ascii="Times New Roman" w:hAnsi="Times New Roman" w:cs="Times New Roman"/>
          <w:sz w:val="24"/>
          <w:szCs w:val="24"/>
        </w:rPr>
      </w:pPr>
    </w:p>
    <w:p w:rsidR="00AB052F" w:rsidRPr="00286D32" w:rsidRDefault="00AB052F" w:rsidP="00AB052F">
      <w:pPr>
        <w:spacing w:line="240" w:lineRule="auto"/>
        <w:rPr>
          <w:rFonts w:ascii="Times New Roman" w:hAnsi="Times New Roman" w:cs="Times New Roman"/>
          <w:b/>
          <w:sz w:val="28"/>
          <w:szCs w:val="28"/>
        </w:rPr>
      </w:pPr>
      <w:r>
        <w:rPr>
          <w:rFonts w:ascii="Times New Roman" w:hAnsi="Times New Roman" w:cs="Times New Roman"/>
          <w:b/>
          <w:sz w:val="28"/>
          <w:szCs w:val="28"/>
        </w:rPr>
        <w:t>1.3</w:t>
      </w:r>
      <w:r w:rsidRPr="00286D32">
        <w:rPr>
          <w:rFonts w:ascii="Times New Roman" w:hAnsi="Times New Roman" w:cs="Times New Roman"/>
          <w:b/>
          <w:sz w:val="28"/>
          <w:szCs w:val="28"/>
        </w:rPr>
        <w:t xml:space="preserve"> </w:t>
      </w:r>
      <w:r>
        <w:rPr>
          <w:rFonts w:ascii="Times New Roman" w:hAnsi="Times New Roman" w:cs="Times New Roman"/>
          <w:b/>
          <w:sz w:val="28"/>
          <w:szCs w:val="28"/>
        </w:rPr>
        <w:t>Connecting and Testing the Nexys2 Board</w:t>
      </w:r>
    </w:p>
    <w:p w:rsidR="00AB052F" w:rsidRDefault="00AB052F" w:rsidP="00B0624D">
      <w:pPr>
        <w:spacing w:line="240" w:lineRule="auto"/>
        <w:rPr>
          <w:rFonts w:ascii="Times New Roman" w:hAnsi="Times New Roman" w:cs="Times New Roman"/>
          <w:sz w:val="24"/>
          <w:szCs w:val="24"/>
        </w:rPr>
      </w:pPr>
      <w:r>
        <w:rPr>
          <w:rFonts w:ascii="Times New Roman" w:hAnsi="Times New Roman" w:cs="Times New Roman"/>
          <w:sz w:val="24"/>
          <w:szCs w:val="24"/>
        </w:rPr>
        <w:t>Set the ON-OFF power switch on the Nexys2 board to OFF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1260"/>
        <w:gridCol w:w="3960"/>
      </w:tblGrid>
      <w:tr w:rsidR="0059148A" w:rsidTr="0059148A">
        <w:trPr>
          <w:trHeight w:val="3753"/>
        </w:trPr>
        <w:tc>
          <w:tcPr>
            <w:tcW w:w="4158" w:type="dxa"/>
          </w:tcPr>
          <w:p w:rsidR="0059148A" w:rsidRDefault="0059148A" w:rsidP="007B2BAC">
            <w:pPr>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3D11666" wp14:editId="0754F178">
                      <wp:simplePos x="0" y="0"/>
                      <wp:positionH relativeFrom="column">
                        <wp:posOffset>-133350</wp:posOffset>
                      </wp:positionH>
                      <wp:positionV relativeFrom="paragraph">
                        <wp:posOffset>913130</wp:posOffset>
                      </wp:positionV>
                      <wp:extent cx="533400" cy="257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33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8A" w:rsidRPr="0059148A" w:rsidRDefault="0059148A" w:rsidP="00AB052F">
                                  <w:pPr>
                                    <w:jc w:val="center"/>
                                    <w:rPr>
                                      <w:color w:val="0F243E" w:themeColor="text2" w:themeShade="80"/>
                                    </w:rPr>
                                  </w:pPr>
                                  <w:r>
                                    <w:rPr>
                                      <w:rFonts w:ascii="Arial Black" w:hAnsi="Arial Black"/>
                                      <w:b/>
                                      <w:color w:val="0F243E" w:themeColor="text2" w:themeShade="80"/>
                                      <w:sz w:val="28"/>
                                      <w:szCs w:val="2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5pt;margin-top:71.9pt;width:4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" fillcolor="white [3201]" strokeweight=".5pt">
                      <v:textbox inset="0,0,0,0">
                        <w:txbxContent>
                          <w:p w:rsidR="0059148A" w:rsidRPr="0059148A" w:rsidRDefault="0059148A" w:rsidP="00AB052F">
                            <w:pPr>
                              <w:jc w:val="center"/>
                              <w:rPr>
                                <w:color w:val="0F243E" w:themeColor="text2" w:themeShade="80"/>
                              </w:rPr>
                            </w:pPr>
                            <w:r>
                              <w:rPr>
                                <w:rFonts w:ascii="Arial Black" w:hAnsi="Arial Black"/>
                                <w:b/>
                                <w:color w:val="0F243E" w:themeColor="text2" w:themeShade="80"/>
                                <w:sz w:val="28"/>
                                <w:szCs w:val="28"/>
                              </w:rPr>
                              <w:t>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0C034BA" wp14:editId="48B39CE2">
                      <wp:simplePos x="0" y="0"/>
                      <wp:positionH relativeFrom="column">
                        <wp:posOffset>981075</wp:posOffset>
                      </wp:positionH>
                      <wp:positionV relativeFrom="paragraph">
                        <wp:posOffset>913130</wp:posOffset>
                      </wp:positionV>
                      <wp:extent cx="533400" cy="257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33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8A" w:rsidRPr="0059148A" w:rsidRDefault="0059148A" w:rsidP="00AB052F">
                                  <w:pPr>
                                    <w:jc w:val="center"/>
                                    <w:rPr>
                                      <w:color w:val="0F243E" w:themeColor="text2" w:themeShade="80"/>
                                    </w:rPr>
                                  </w:pPr>
                                  <w:r w:rsidRPr="0059148A">
                                    <w:rPr>
                                      <w:rFonts w:ascii="Arial Black" w:hAnsi="Arial Black"/>
                                      <w:b/>
                                      <w:color w:val="0F243E" w:themeColor="text2" w:themeShade="80"/>
                                      <w:sz w:val="28"/>
                                      <w:szCs w:val="2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77.25pt;margin-top:71.9pt;width:4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" fillcolor="white [3201]" strokeweight=".5pt">
                      <v:textbox inset="0,0,0,0">
                        <w:txbxContent>
                          <w:p w:rsidR="0059148A" w:rsidRPr="0059148A" w:rsidRDefault="0059148A" w:rsidP="00AB052F">
                            <w:pPr>
                              <w:jc w:val="center"/>
                              <w:rPr>
                                <w:color w:val="0F243E" w:themeColor="text2" w:themeShade="80"/>
                              </w:rPr>
                            </w:pPr>
                            <w:r w:rsidRPr="0059148A">
                              <w:rPr>
                                <w:rFonts w:ascii="Arial Black" w:hAnsi="Arial Black"/>
                                <w:b/>
                                <w:color w:val="0F243E" w:themeColor="text2" w:themeShade="80"/>
                                <w:sz w:val="28"/>
                                <w:szCs w:val="28"/>
                              </w:rPr>
                              <w:t>OFF</w:t>
                            </w:r>
                          </w:p>
                        </w:txbxContent>
                      </v:textbox>
                    </v:shape>
                  </w:pict>
                </mc:Fallback>
              </mc:AlternateContent>
            </w:r>
            <w:r>
              <w:rPr>
                <w:noProof/>
              </w:rPr>
              <w:drawing>
                <wp:anchor distT="0" distB="0" distL="114300" distR="114300" simplePos="0" relativeHeight="251669504" behindDoc="0" locked="0" layoutInCell="1" allowOverlap="1" wp14:anchorId="2D9677B9" wp14:editId="007BC416">
                  <wp:simplePos x="0" y="0"/>
                  <wp:positionH relativeFrom="column">
                    <wp:posOffset>99670</wp:posOffset>
                  </wp:positionH>
                  <wp:positionV relativeFrom="paragraph">
                    <wp:posOffset>150496</wp:posOffset>
                  </wp:positionV>
                  <wp:extent cx="2233888" cy="2090047"/>
                  <wp:effectExtent l="0" t="4445" r="0" b="0"/>
                  <wp:wrapNone/>
                  <wp:docPr id="2" name="il_fi" descr="http://www.orion-el.ru/parserdata/full/DL-NEX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ion-el.ru/parserdata/full/DL-NEXYS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62670" b="61844"/>
                          <a:stretch/>
                        </pic:blipFill>
                        <pic:spPr bwMode="auto">
                          <a:xfrm rot="16200000">
                            <a:off x="0" y="0"/>
                            <a:ext cx="2233888" cy="2090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0" w:type="dxa"/>
          </w:tcPr>
          <w:p w:rsidR="0059148A" w:rsidRDefault="0059148A" w:rsidP="007B2BAC">
            <w:pPr>
              <w:rPr>
                <w:noProof/>
              </w:rPr>
            </w:pPr>
          </w:p>
        </w:tc>
        <w:tc>
          <w:tcPr>
            <w:tcW w:w="3960" w:type="dxa"/>
          </w:tcPr>
          <w:p w:rsidR="0059148A" w:rsidRDefault="003E10AC" w:rsidP="007B2BAC">
            <w:pPr>
              <w:rPr>
                <w:noProof/>
              </w:rPr>
            </w:pPr>
            <w:r>
              <w:rPr>
                <w:noProof/>
              </w:rPr>
              <mc:AlternateContent>
                <mc:Choice Requires="wps">
                  <w:drawing>
                    <wp:anchor distT="0" distB="0" distL="114300" distR="114300" simplePos="0" relativeHeight="251674624" behindDoc="0" locked="0" layoutInCell="1" allowOverlap="1" wp14:anchorId="271E253C" wp14:editId="4A872CD7">
                      <wp:simplePos x="0" y="0"/>
                      <wp:positionH relativeFrom="column">
                        <wp:posOffset>1350645</wp:posOffset>
                      </wp:positionH>
                      <wp:positionV relativeFrom="paragraph">
                        <wp:posOffset>1408430</wp:posOffset>
                      </wp:positionV>
                      <wp:extent cx="742950" cy="704850"/>
                      <wp:effectExtent l="0" t="0" r="19050" b="19050"/>
                      <wp:wrapNone/>
                      <wp:docPr id="13" name="Oval 13"/>
                      <wp:cNvGraphicFramePr/>
                      <a:graphic xmlns:a="http://schemas.openxmlformats.org/drawingml/2006/main">
                        <a:graphicData uri="http://schemas.microsoft.com/office/word/2010/wordprocessingShape">
                          <wps:wsp>
                            <wps:cNvSpPr/>
                            <wps:spPr>
                              <a:xfrm>
                                <a:off x="0" y="0"/>
                                <a:ext cx="742950" cy="704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06.35pt;margin-top:110.9pt;width:58.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" filled="f" strokecolor="#c00000" strokeweight="2pt"/>
                  </w:pict>
                </mc:Fallback>
              </mc:AlternateContent>
            </w:r>
            <w:r>
              <w:rPr>
                <w:noProof/>
              </w:rPr>
              <w:drawing>
                <wp:anchor distT="0" distB="0" distL="114300" distR="114300" simplePos="0" relativeHeight="251673600" behindDoc="0" locked="0" layoutInCell="1" allowOverlap="1" wp14:anchorId="3ED0025E" wp14:editId="4CF7B29B">
                  <wp:simplePos x="0" y="0"/>
                  <wp:positionH relativeFrom="column">
                    <wp:posOffset>103162</wp:posOffset>
                  </wp:positionH>
                  <wp:positionV relativeFrom="paragraph">
                    <wp:posOffset>55587</wp:posOffset>
                  </wp:positionV>
                  <wp:extent cx="2227685" cy="2248485"/>
                  <wp:effectExtent l="8890" t="0" r="0" b="0"/>
                  <wp:wrapNone/>
                  <wp:docPr id="12" name="il_fi" descr="http://www.orion-el.ru/parserdata/full/DL-NEX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ion-el.ru/parserdata/full/DL-NEXYS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5192" r="62670" b="17157"/>
                          <a:stretch/>
                        </pic:blipFill>
                        <pic:spPr bwMode="auto">
                          <a:xfrm rot="16200000">
                            <a:off x="0" y="0"/>
                            <a:ext cx="2226310" cy="2247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148A" w:rsidTr="0059148A">
        <w:trPr>
          <w:trHeight w:val="315"/>
        </w:trPr>
        <w:tc>
          <w:tcPr>
            <w:tcW w:w="4158" w:type="dxa"/>
            <w:vAlign w:val="center"/>
          </w:tcPr>
          <w:p w:rsidR="0059148A" w:rsidRPr="0038640B" w:rsidRDefault="0059148A" w:rsidP="00AB052F">
            <w:pPr>
              <w:jc w:val="center"/>
              <w:rPr>
                <w:rFonts w:ascii="Times New Roman" w:hAnsi="Times New Roman" w:cs="Times New Roman"/>
                <w:b/>
                <w:sz w:val="20"/>
                <w:szCs w:val="20"/>
              </w:rPr>
            </w:pPr>
            <w:r>
              <w:rPr>
                <w:rFonts w:ascii="Times New Roman" w:hAnsi="Times New Roman" w:cs="Times New Roman"/>
                <w:b/>
                <w:sz w:val="20"/>
                <w:szCs w:val="20"/>
              </w:rPr>
              <w:t>Figure 2</w:t>
            </w:r>
            <w:r w:rsidRPr="0038640B">
              <w:rPr>
                <w:rFonts w:ascii="Times New Roman" w:hAnsi="Times New Roman" w:cs="Times New Roman"/>
                <w:b/>
                <w:sz w:val="20"/>
                <w:szCs w:val="20"/>
              </w:rPr>
              <w:t xml:space="preserve">   </w:t>
            </w:r>
            <w:r>
              <w:rPr>
                <w:rFonts w:ascii="Times New Roman" w:hAnsi="Times New Roman" w:cs="Times New Roman"/>
                <w:b/>
                <w:sz w:val="20"/>
                <w:szCs w:val="20"/>
              </w:rPr>
              <w:t>Power Switch</w:t>
            </w:r>
          </w:p>
        </w:tc>
        <w:tc>
          <w:tcPr>
            <w:tcW w:w="1260" w:type="dxa"/>
          </w:tcPr>
          <w:p w:rsidR="0059148A" w:rsidRDefault="0059148A" w:rsidP="00AB052F">
            <w:pPr>
              <w:jc w:val="center"/>
              <w:rPr>
                <w:rFonts w:ascii="Times New Roman" w:hAnsi="Times New Roman" w:cs="Times New Roman"/>
                <w:b/>
                <w:sz w:val="20"/>
                <w:szCs w:val="20"/>
              </w:rPr>
            </w:pPr>
          </w:p>
        </w:tc>
        <w:tc>
          <w:tcPr>
            <w:tcW w:w="3960" w:type="dxa"/>
          </w:tcPr>
          <w:p w:rsidR="0059148A" w:rsidRDefault="003E10AC" w:rsidP="003E10AC">
            <w:pPr>
              <w:jc w:val="center"/>
              <w:rPr>
                <w:rFonts w:ascii="Times New Roman" w:hAnsi="Times New Roman" w:cs="Times New Roman"/>
                <w:b/>
                <w:sz w:val="20"/>
                <w:szCs w:val="20"/>
              </w:rPr>
            </w:pPr>
            <w:r>
              <w:rPr>
                <w:rFonts w:ascii="Times New Roman" w:hAnsi="Times New Roman" w:cs="Times New Roman"/>
                <w:b/>
                <w:sz w:val="20"/>
                <w:szCs w:val="20"/>
              </w:rPr>
              <w:t>Figure 3</w:t>
            </w:r>
            <w:r w:rsidRPr="0038640B">
              <w:rPr>
                <w:rFonts w:ascii="Times New Roman" w:hAnsi="Times New Roman" w:cs="Times New Roman"/>
                <w:b/>
                <w:sz w:val="20"/>
                <w:szCs w:val="20"/>
              </w:rPr>
              <w:t xml:space="preserve">   </w:t>
            </w:r>
            <w:r>
              <w:rPr>
                <w:rFonts w:ascii="Times New Roman" w:hAnsi="Times New Roman" w:cs="Times New Roman"/>
                <w:b/>
                <w:sz w:val="20"/>
                <w:szCs w:val="20"/>
              </w:rPr>
              <w:t>USB Port</w:t>
            </w:r>
          </w:p>
        </w:tc>
      </w:tr>
    </w:tbl>
    <w:p w:rsidR="00AB052F" w:rsidRDefault="00AB052F" w:rsidP="00B0624D">
      <w:pPr>
        <w:spacing w:line="240" w:lineRule="auto"/>
        <w:rPr>
          <w:rFonts w:ascii="Times New Roman" w:hAnsi="Times New Roman" w:cs="Times New Roman"/>
          <w:sz w:val="24"/>
          <w:szCs w:val="24"/>
        </w:rPr>
      </w:pPr>
    </w:p>
    <w:p w:rsidR="00AB052F" w:rsidRDefault="003E10AC" w:rsidP="00B0624D">
      <w:pPr>
        <w:spacing w:line="240" w:lineRule="auto"/>
        <w:rPr>
          <w:rFonts w:ascii="Times New Roman" w:hAnsi="Times New Roman" w:cs="Times New Roman"/>
          <w:sz w:val="24"/>
          <w:szCs w:val="24"/>
        </w:rPr>
      </w:pPr>
      <w:r>
        <w:rPr>
          <w:rFonts w:ascii="Times New Roman" w:hAnsi="Times New Roman" w:cs="Times New Roman"/>
          <w:sz w:val="24"/>
          <w:szCs w:val="24"/>
        </w:rPr>
        <w:t xml:space="preserve">Connect the board to the host computer using the supplied USB cable (Figure 3). Now turn the power switch to ON.  The red POWER LED will light indicating that the board is being powered via the USB connection. Upon power up, the configuration code in the Platform Flash will be loaded into the FPGA. Once this has been completed (takes about 1 sec.), the yellow DONE LED will light up. What the FPGA does next depends on what is currently loaded in the Platform </w:t>
      </w:r>
      <w:r>
        <w:rPr>
          <w:rFonts w:ascii="Times New Roman" w:hAnsi="Times New Roman" w:cs="Times New Roman"/>
          <w:sz w:val="24"/>
          <w:szCs w:val="24"/>
        </w:rPr>
        <w:lastRenderedPageBreak/>
        <w:t>Flash ROM. It may contain</w:t>
      </w:r>
      <w:r w:rsidR="00B2749D">
        <w:rPr>
          <w:rFonts w:ascii="Times New Roman" w:hAnsi="Times New Roman" w:cs="Times New Roman"/>
          <w:sz w:val="24"/>
          <w:szCs w:val="24"/>
        </w:rPr>
        <w:t xml:space="preserve"> self-test code (as originally loaded by the manufacturer) or it may contain code that has been loaded previously by another lab group.</w:t>
      </w:r>
    </w:p>
    <w:p w:rsidR="00AB052F" w:rsidRDefault="00B2749D" w:rsidP="00B2749D">
      <w:pPr>
        <w:spacing w:line="240" w:lineRule="auto"/>
        <w:ind w:left="1440"/>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558BB1B5" wp14:editId="6B2D5EF1">
            <wp:simplePos x="0" y="0"/>
            <wp:positionH relativeFrom="column">
              <wp:posOffset>200025</wp:posOffset>
            </wp:positionH>
            <wp:positionV relativeFrom="paragraph">
              <wp:posOffset>86995</wp:posOffset>
            </wp:positionV>
            <wp:extent cx="542925" cy="5524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2925" cy="552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Start the </w:t>
      </w:r>
      <w:r w:rsidRPr="00B2749D">
        <w:rPr>
          <w:rFonts w:ascii="Times New Roman" w:hAnsi="Times New Roman" w:cs="Times New Roman"/>
          <w:i/>
          <w:sz w:val="24"/>
          <w:szCs w:val="24"/>
        </w:rPr>
        <w:t>Adept</w:t>
      </w:r>
      <w:r>
        <w:rPr>
          <w:rFonts w:ascii="Times New Roman" w:hAnsi="Times New Roman" w:cs="Times New Roman"/>
          <w:sz w:val="24"/>
          <w:szCs w:val="24"/>
        </w:rPr>
        <w:t xml:space="preserve"> software by double-clicking the Adept icon on the PC desktop. This brings up the </w:t>
      </w:r>
      <w:r w:rsidR="00294474">
        <w:rPr>
          <w:rFonts w:ascii="Times New Roman" w:hAnsi="Times New Roman" w:cs="Times New Roman"/>
          <w:sz w:val="24"/>
          <w:szCs w:val="24"/>
        </w:rPr>
        <w:t xml:space="preserve">Configuration </w:t>
      </w:r>
      <w:r>
        <w:rPr>
          <w:rFonts w:ascii="Times New Roman" w:hAnsi="Times New Roman" w:cs="Times New Roman"/>
          <w:sz w:val="24"/>
          <w:szCs w:val="24"/>
        </w:rPr>
        <w:t xml:space="preserve">window shown in </w:t>
      </w:r>
      <w:r w:rsidR="00887825">
        <w:rPr>
          <w:rFonts w:ascii="Times New Roman" w:hAnsi="Times New Roman" w:cs="Times New Roman"/>
          <w:sz w:val="24"/>
          <w:szCs w:val="24"/>
        </w:rPr>
        <w:t>Figure 4. The Adept software should recognize the board you have connected and show the type of FPGA and PROM that it has found on the board.</w:t>
      </w:r>
    </w:p>
    <w:tbl>
      <w:tblPr>
        <w:tblStyle w:val="TableGrid"/>
        <w:tblpPr w:leftFromText="180" w:rightFromText="180" w:vertAnchor="text" w:horzAnchor="margin" w:tblpY="3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09"/>
      </w:tblGrid>
      <w:tr w:rsidR="00294474" w:rsidTr="00294474">
        <w:trPr>
          <w:trHeight w:val="3689"/>
        </w:trPr>
        <w:tc>
          <w:tcPr>
            <w:tcW w:w="4767" w:type="dxa"/>
          </w:tcPr>
          <w:p w:rsidR="00294474" w:rsidRDefault="00294474" w:rsidP="00294474">
            <w:pPr>
              <w:jc w:val="center"/>
              <w:rPr>
                <w:rFonts w:ascii="Times New Roman" w:hAnsi="Times New Roman" w:cs="Times New Roman"/>
                <w:sz w:val="24"/>
                <w:szCs w:val="24"/>
              </w:rPr>
            </w:pPr>
            <w:r>
              <w:rPr>
                <w:noProof/>
              </w:rPr>
              <w:drawing>
                <wp:inline distT="0" distB="0" distL="0" distR="0" wp14:anchorId="46A03CDC" wp14:editId="0C4BA0C3">
                  <wp:extent cx="2935794"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1859" cy="2767956"/>
                          </a:xfrm>
                          <a:prstGeom prst="rect">
                            <a:avLst/>
                          </a:prstGeom>
                        </pic:spPr>
                      </pic:pic>
                    </a:graphicData>
                  </a:graphic>
                </wp:inline>
              </w:drawing>
            </w:r>
          </w:p>
        </w:tc>
        <w:tc>
          <w:tcPr>
            <w:tcW w:w="4809" w:type="dxa"/>
          </w:tcPr>
          <w:p w:rsidR="00294474" w:rsidRDefault="00294474" w:rsidP="00294474">
            <w:pPr>
              <w:jc w:val="center"/>
              <w:rPr>
                <w:noProof/>
              </w:rPr>
            </w:pPr>
            <w:r>
              <w:rPr>
                <w:noProof/>
              </w:rPr>
              <w:drawing>
                <wp:inline distT="0" distB="0" distL="0" distR="0" wp14:anchorId="4C630E57" wp14:editId="0F29ED9C">
                  <wp:extent cx="2962275" cy="27865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2275" cy="2786588"/>
                          </a:xfrm>
                          <a:prstGeom prst="rect">
                            <a:avLst/>
                          </a:prstGeom>
                        </pic:spPr>
                      </pic:pic>
                    </a:graphicData>
                  </a:graphic>
                </wp:inline>
              </w:drawing>
            </w:r>
          </w:p>
        </w:tc>
      </w:tr>
      <w:tr w:rsidR="00294474" w:rsidTr="00294474">
        <w:trPr>
          <w:trHeight w:val="357"/>
        </w:trPr>
        <w:tc>
          <w:tcPr>
            <w:tcW w:w="4767" w:type="dxa"/>
            <w:vAlign w:val="center"/>
          </w:tcPr>
          <w:p w:rsidR="00294474" w:rsidRPr="0038640B" w:rsidRDefault="00294474" w:rsidP="00294474">
            <w:pPr>
              <w:jc w:val="center"/>
              <w:rPr>
                <w:rFonts w:ascii="Times New Roman" w:hAnsi="Times New Roman" w:cs="Times New Roman"/>
                <w:b/>
                <w:sz w:val="20"/>
                <w:szCs w:val="20"/>
              </w:rPr>
            </w:pPr>
            <w:r>
              <w:rPr>
                <w:rFonts w:ascii="Times New Roman" w:hAnsi="Times New Roman" w:cs="Times New Roman"/>
                <w:b/>
                <w:sz w:val="20"/>
                <w:szCs w:val="20"/>
              </w:rPr>
              <w:t>Figure 4</w:t>
            </w:r>
            <w:r w:rsidRPr="0038640B">
              <w:rPr>
                <w:rFonts w:ascii="Times New Roman" w:hAnsi="Times New Roman" w:cs="Times New Roman"/>
                <w:b/>
                <w:sz w:val="20"/>
                <w:szCs w:val="20"/>
              </w:rPr>
              <w:t xml:space="preserve">  </w:t>
            </w:r>
            <w:r>
              <w:rPr>
                <w:rFonts w:ascii="Times New Roman" w:hAnsi="Times New Roman" w:cs="Times New Roman"/>
                <w:b/>
                <w:sz w:val="20"/>
                <w:szCs w:val="20"/>
              </w:rPr>
              <w:t>Adept Configuration Window</w:t>
            </w:r>
          </w:p>
        </w:tc>
        <w:tc>
          <w:tcPr>
            <w:tcW w:w="4809" w:type="dxa"/>
            <w:vAlign w:val="center"/>
          </w:tcPr>
          <w:p w:rsidR="00294474" w:rsidRDefault="00294474" w:rsidP="00294474">
            <w:pPr>
              <w:jc w:val="center"/>
              <w:rPr>
                <w:rFonts w:ascii="Times New Roman" w:hAnsi="Times New Roman" w:cs="Times New Roman"/>
                <w:b/>
                <w:sz w:val="20"/>
                <w:szCs w:val="20"/>
              </w:rPr>
            </w:pPr>
            <w:r>
              <w:rPr>
                <w:rFonts w:ascii="Times New Roman" w:hAnsi="Times New Roman" w:cs="Times New Roman"/>
                <w:b/>
                <w:sz w:val="20"/>
                <w:szCs w:val="20"/>
              </w:rPr>
              <w:t xml:space="preserve">Figure 5  </w:t>
            </w:r>
            <w:r w:rsidRPr="0038640B">
              <w:rPr>
                <w:rFonts w:ascii="Times New Roman" w:hAnsi="Times New Roman" w:cs="Times New Roman"/>
                <w:b/>
                <w:sz w:val="20"/>
                <w:szCs w:val="20"/>
              </w:rPr>
              <w:t xml:space="preserve"> </w:t>
            </w:r>
            <w:r>
              <w:rPr>
                <w:rFonts w:ascii="Times New Roman" w:hAnsi="Times New Roman" w:cs="Times New Roman"/>
                <w:b/>
                <w:sz w:val="20"/>
                <w:szCs w:val="20"/>
              </w:rPr>
              <w:t>Adept Test Window</w:t>
            </w:r>
          </w:p>
        </w:tc>
      </w:tr>
    </w:tbl>
    <w:p w:rsidR="00887825" w:rsidRDefault="00887825" w:rsidP="00B2749D">
      <w:pPr>
        <w:spacing w:line="240" w:lineRule="auto"/>
        <w:ind w:left="1440"/>
        <w:rPr>
          <w:rFonts w:ascii="Times New Roman" w:hAnsi="Times New Roman" w:cs="Times New Roman"/>
          <w:sz w:val="24"/>
          <w:szCs w:val="24"/>
        </w:rPr>
      </w:pPr>
    </w:p>
    <w:p w:rsidR="00462D02" w:rsidRDefault="00294474"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Select the Test tab. This will bring up the Test window shown in Figure 5. Click the </w:t>
      </w:r>
      <w:r w:rsidRPr="00294474">
        <w:rPr>
          <w:rFonts w:ascii="Times New Roman" w:hAnsi="Times New Roman" w:cs="Times New Roman"/>
          <w:b/>
          <w:sz w:val="24"/>
          <w:szCs w:val="24"/>
        </w:rPr>
        <w:t>Start Test</w:t>
      </w:r>
      <w:r>
        <w:rPr>
          <w:rFonts w:ascii="Times New Roman" w:hAnsi="Times New Roman" w:cs="Times New Roman"/>
          <w:sz w:val="24"/>
          <w:szCs w:val="24"/>
        </w:rPr>
        <w:t xml:space="preserve"> button. This will initiate a self-test of the Nexys2 board. Once the test is complete, it will show “PASS” on the 7-segment displays and the red indicator on the Test page will change to green. </w:t>
      </w:r>
    </w:p>
    <w:p w:rsidR="00887825" w:rsidRDefault="00294474"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Once the test is complete, t</w:t>
      </w:r>
      <w:r w:rsidR="00462D02">
        <w:rPr>
          <w:rFonts w:ascii="Times New Roman" w:hAnsi="Times New Roman" w:cs="Times New Roman"/>
          <w:sz w:val="24"/>
          <w:szCs w:val="24"/>
        </w:rPr>
        <w:t>ry turning on and off the eight black slide switches on the board (Figure 6). The corresponding LED on the board will turn on and off. Also the switch schematic on the Test window will change to indicate the selected switch position. Now try pushing each of the four test buttons and note its effect on the Test Window.</w:t>
      </w:r>
    </w:p>
    <w:tbl>
      <w:tblPr>
        <w:tblStyle w:val="TableGrid"/>
        <w:tblpPr w:leftFromText="180" w:rightFromText="180" w:vertAnchor="text" w:horzAnchor="margin" w:tblpY="2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62D02" w:rsidTr="00462D02">
        <w:trPr>
          <w:trHeight w:val="2070"/>
        </w:trPr>
        <w:tc>
          <w:tcPr>
            <w:tcW w:w="9576" w:type="dxa"/>
          </w:tcPr>
          <w:p w:rsidR="00462D02" w:rsidRDefault="00462D02" w:rsidP="00462D02">
            <w:pPr>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568D3085" wp14:editId="018B36A9">
                  <wp:simplePos x="0" y="0"/>
                  <wp:positionH relativeFrom="column">
                    <wp:posOffset>266700</wp:posOffset>
                  </wp:positionH>
                  <wp:positionV relativeFrom="paragraph">
                    <wp:posOffset>76200</wp:posOffset>
                  </wp:positionV>
                  <wp:extent cx="5305425" cy="1170102"/>
                  <wp:effectExtent l="0" t="0" r="0" b="0"/>
                  <wp:wrapNone/>
                  <wp:docPr id="19" name="il_fi" descr="http://www.orion-el.ru/parserdata/full/DL-NEX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ion-el.ru/parserdata/full/DL-NEXYS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5906"/>
                          <a:stretch/>
                        </pic:blipFill>
                        <pic:spPr bwMode="auto">
                          <a:xfrm>
                            <a:off x="0" y="0"/>
                            <a:ext cx="5305425" cy="1170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62D02" w:rsidTr="00462D02">
        <w:trPr>
          <w:trHeight w:val="288"/>
        </w:trPr>
        <w:tc>
          <w:tcPr>
            <w:tcW w:w="9576" w:type="dxa"/>
            <w:vAlign w:val="center"/>
          </w:tcPr>
          <w:p w:rsidR="00462D02" w:rsidRPr="0038640B" w:rsidRDefault="00462D02" w:rsidP="00462D02">
            <w:pPr>
              <w:jc w:val="center"/>
              <w:rPr>
                <w:rFonts w:ascii="Times New Roman" w:hAnsi="Times New Roman" w:cs="Times New Roman"/>
                <w:b/>
                <w:sz w:val="20"/>
                <w:szCs w:val="20"/>
              </w:rPr>
            </w:pPr>
            <w:r>
              <w:rPr>
                <w:rFonts w:ascii="Times New Roman" w:hAnsi="Times New Roman" w:cs="Times New Roman"/>
                <w:b/>
                <w:sz w:val="20"/>
                <w:szCs w:val="20"/>
              </w:rPr>
              <w:t>Figure 6   Switches, buttons &amp; LEDs</w:t>
            </w:r>
          </w:p>
        </w:tc>
      </w:tr>
    </w:tbl>
    <w:p w:rsidR="004E3E8E" w:rsidRPr="00C371ED" w:rsidRDefault="004E3E8E" w:rsidP="004E3E8E">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lastRenderedPageBreak/>
        <w:t>LED Decoder</w:t>
      </w:r>
    </w:p>
    <w:p w:rsidR="007072F6" w:rsidRDefault="004E3E8E"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Our first FPGA design will </w:t>
      </w:r>
      <w:r w:rsidR="00F12821">
        <w:rPr>
          <w:rFonts w:ascii="Times New Roman" w:hAnsi="Times New Roman" w:cs="Times New Roman"/>
          <w:sz w:val="24"/>
          <w:szCs w:val="24"/>
        </w:rPr>
        <w:t xml:space="preserve">be </w:t>
      </w:r>
      <w:r>
        <w:rPr>
          <w:rFonts w:ascii="Times New Roman" w:hAnsi="Times New Roman" w:cs="Times New Roman"/>
          <w:sz w:val="24"/>
          <w:szCs w:val="24"/>
        </w:rPr>
        <w:t xml:space="preserve">an LED Decoder that will take as input a 4-bit binary word from four of the slide switches and display its value as a HEX digit on one of the seven segment displays. </w:t>
      </w:r>
      <w:r w:rsidR="00686DBF">
        <w:rPr>
          <w:rFonts w:ascii="Times New Roman" w:hAnsi="Times New Roman" w:cs="Times New Roman"/>
          <w:sz w:val="24"/>
          <w:szCs w:val="24"/>
        </w:rPr>
        <w:t xml:space="preserve">Each of the seven segment displays consists of seven LED segments A through G which share a common anode as shown in Figure 7. </w:t>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072F6" w:rsidTr="007072F6">
        <w:trPr>
          <w:trHeight w:val="2247"/>
        </w:trPr>
        <w:tc>
          <w:tcPr>
            <w:tcW w:w="9576" w:type="dxa"/>
          </w:tcPr>
          <w:p w:rsidR="007072F6" w:rsidRDefault="007072F6" w:rsidP="007072F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54BCAACA" wp14:editId="64F0E677">
                  <wp:simplePos x="0" y="0"/>
                  <wp:positionH relativeFrom="column">
                    <wp:posOffset>2705100</wp:posOffset>
                  </wp:positionH>
                  <wp:positionV relativeFrom="paragraph">
                    <wp:posOffset>64135</wp:posOffset>
                  </wp:positionV>
                  <wp:extent cx="952500" cy="12642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2642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14:anchorId="08C65BCB" wp14:editId="3CBC3830">
                  <wp:simplePos x="0" y="0"/>
                  <wp:positionH relativeFrom="column">
                    <wp:posOffset>4381500</wp:posOffset>
                  </wp:positionH>
                  <wp:positionV relativeFrom="paragraph">
                    <wp:posOffset>4445</wp:posOffset>
                  </wp:positionV>
                  <wp:extent cx="1264285" cy="132365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285" cy="132365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0768" behindDoc="0" locked="0" layoutInCell="1" allowOverlap="1" wp14:anchorId="1BC4612E" wp14:editId="57D0F016">
                  <wp:simplePos x="0" y="0"/>
                  <wp:positionH relativeFrom="column">
                    <wp:posOffset>0</wp:posOffset>
                  </wp:positionH>
                  <wp:positionV relativeFrom="paragraph">
                    <wp:posOffset>13970</wp:posOffset>
                  </wp:positionV>
                  <wp:extent cx="2310130" cy="1171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0130" cy="1171575"/>
                          </a:xfrm>
                          <a:prstGeom prst="rect">
                            <a:avLst/>
                          </a:prstGeom>
                          <a:noFill/>
                        </pic:spPr>
                      </pic:pic>
                    </a:graphicData>
                  </a:graphic>
                  <wp14:sizeRelH relativeFrom="page">
                    <wp14:pctWidth>0</wp14:pctWidth>
                  </wp14:sizeRelH>
                  <wp14:sizeRelV relativeFrom="page">
                    <wp14:pctHeight>0</wp14:pctHeight>
                  </wp14:sizeRelV>
                </wp:anchor>
              </w:drawing>
            </w:r>
          </w:p>
        </w:tc>
      </w:tr>
      <w:tr w:rsidR="007072F6" w:rsidTr="007072F6">
        <w:trPr>
          <w:trHeight w:val="375"/>
        </w:trPr>
        <w:tc>
          <w:tcPr>
            <w:tcW w:w="9576" w:type="dxa"/>
            <w:vAlign w:val="center"/>
          </w:tcPr>
          <w:p w:rsidR="007072F6" w:rsidRPr="0038640B" w:rsidRDefault="00AE5EA9" w:rsidP="00AE5EA9">
            <w:pPr>
              <w:jc w:val="center"/>
              <w:rPr>
                <w:rFonts w:ascii="Times New Roman" w:hAnsi="Times New Roman" w:cs="Times New Roman"/>
                <w:b/>
                <w:sz w:val="20"/>
                <w:szCs w:val="20"/>
              </w:rPr>
            </w:pPr>
            <w:r>
              <w:rPr>
                <w:rFonts w:ascii="Times New Roman" w:hAnsi="Times New Roman" w:cs="Times New Roman"/>
                <w:b/>
                <w:sz w:val="20"/>
                <w:szCs w:val="20"/>
              </w:rPr>
              <w:t>Figure 7</w:t>
            </w:r>
            <w:r w:rsidR="007072F6">
              <w:rPr>
                <w:rFonts w:ascii="Times New Roman" w:hAnsi="Times New Roman" w:cs="Times New Roman"/>
                <w:b/>
                <w:sz w:val="20"/>
                <w:szCs w:val="20"/>
              </w:rPr>
              <w:t xml:space="preserve">   </w:t>
            </w:r>
            <w:r>
              <w:rPr>
                <w:rFonts w:ascii="Times New Roman" w:hAnsi="Times New Roman" w:cs="Times New Roman"/>
                <w:b/>
                <w:sz w:val="20"/>
                <w:szCs w:val="20"/>
              </w:rPr>
              <w:t>Common anode 7-segment display</w:t>
            </w:r>
          </w:p>
        </w:tc>
      </w:tr>
    </w:tbl>
    <w:p w:rsidR="007072F6" w:rsidRDefault="007072F6" w:rsidP="00294474">
      <w:pPr>
        <w:spacing w:line="240" w:lineRule="auto"/>
        <w:ind w:left="90"/>
        <w:rPr>
          <w:rFonts w:ascii="Times New Roman" w:hAnsi="Times New Roman" w:cs="Times New Roman"/>
          <w:sz w:val="24"/>
          <w:szCs w:val="24"/>
        </w:rPr>
      </w:pPr>
    </w:p>
    <w:p w:rsidR="00462D02" w:rsidRDefault="007072F6"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Different patterns can be created by turning on selected segments as shown in the figure. For example, to make the digit “1’, we would turn on segments B and C. A positive voltage (logical ‘1’) is applied to the common anode AN. Each segment can then be turned on by setting the appropriate cathode to ground (logical ‘0’). </w:t>
      </w:r>
      <w:r w:rsidR="00AE5EA9">
        <w:rPr>
          <w:rFonts w:ascii="Times New Roman" w:hAnsi="Times New Roman" w:cs="Times New Roman"/>
          <w:sz w:val="24"/>
          <w:szCs w:val="24"/>
        </w:rPr>
        <w:t xml:space="preserve">The four 7-segment displays on the Nexys2 board share the segment cathode lines as shown in Figure 8. </w:t>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E5EA9" w:rsidTr="00AE5EA9">
        <w:trPr>
          <w:trHeight w:val="2607"/>
        </w:trPr>
        <w:tc>
          <w:tcPr>
            <w:tcW w:w="9576" w:type="dxa"/>
          </w:tcPr>
          <w:p w:rsidR="00AE5EA9" w:rsidRDefault="00AE5EA9" w:rsidP="007B2B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059755AF" wp14:editId="19BEDE50">
                  <wp:simplePos x="0" y="0"/>
                  <wp:positionH relativeFrom="column">
                    <wp:posOffset>780415</wp:posOffset>
                  </wp:positionH>
                  <wp:positionV relativeFrom="paragraph">
                    <wp:posOffset>67310</wp:posOffset>
                  </wp:positionV>
                  <wp:extent cx="4018280" cy="1471930"/>
                  <wp:effectExtent l="0" t="0" r="127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8280" cy="1471930"/>
                          </a:xfrm>
                          <a:prstGeom prst="rect">
                            <a:avLst/>
                          </a:prstGeom>
                          <a:noFill/>
                        </pic:spPr>
                      </pic:pic>
                    </a:graphicData>
                  </a:graphic>
                  <wp14:sizeRelH relativeFrom="page">
                    <wp14:pctWidth>0</wp14:pctWidth>
                  </wp14:sizeRelH>
                  <wp14:sizeRelV relativeFrom="page">
                    <wp14:pctHeight>0</wp14:pctHeight>
                  </wp14:sizeRelV>
                </wp:anchor>
              </w:drawing>
            </w:r>
          </w:p>
        </w:tc>
      </w:tr>
      <w:tr w:rsidR="00AE5EA9" w:rsidTr="007B2BAC">
        <w:trPr>
          <w:trHeight w:val="375"/>
        </w:trPr>
        <w:tc>
          <w:tcPr>
            <w:tcW w:w="9576" w:type="dxa"/>
            <w:vAlign w:val="center"/>
          </w:tcPr>
          <w:p w:rsidR="00AE5EA9" w:rsidRPr="0038640B" w:rsidRDefault="00AE5EA9" w:rsidP="00AE5EA9">
            <w:pPr>
              <w:jc w:val="center"/>
              <w:rPr>
                <w:rFonts w:ascii="Times New Roman" w:hAnsi="Times New Roman" w:cs="Times New Roman"/>
                <w:b/>
                <w:sz w:val="20"/>
                <w:szCs w:val="20"/>
              </w:rPr>
            </w:pPr>
            <w:r>
              <w:rPr>
                <w:rFonts w:ascii="Times New Roman" w:hAnsi="Times New Roman" w:cs="Times New Roman"/>
                <w:b/>
                <w:sz w:val="20"/>
                <w:szCs w:val="20"/>
              </w:rPr>
              <w:t>Figure 8   Shared cathode connection</w:t>
            </w:r>
          </w:p>
        </w:tc>
      </w:tr>
    </w:tbl>
    <w:p w:rsidR="00462D02" w:rsidRDefault="00462D02" w:rsidP="00294474">
      <w:pPr>
        <w:spacing w:line="240" w:lineRule="auto"/>
        <w:ind w:left="90"/>
        <w:rPr>
          <w:rFonts w:ascii="Times New Roman" w:hAnsi="Times New Roman" w:cs="Times New Roman"/>
          <w:sz w:val="24"/>
          <w:szCs w:val="24"/>
        </w:rPr>
      </w:pPr>
    </w:p>
    <w:p w:rsidR="00AE5EA9" w:rsidRDefault="00F074C9"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Any one of the 7-segment displays can be enabled by setting the appropriate anode high and then driving the segment code on to the CA – CG lines. Multiple displays can be used by time multiplexing the AN0-3 signals. We will learn more about </w:t>
      </w:r>
      <w:r w:rsidR="00F12821">
        <w:rPr>
          <w:rFonts w:ascii="Times New Roman" w:hAnsi="Times New Roman" w:cs="Times New Roman"/>
          <w:sz w:val="24"/>
          <w:szCs w:val="24"/>
        </w:rPr>
        <w:t>this</w:t>
      </w:r>
      <w:r>
        <w:rPr>
          <w:rFonts w:ascii="Times New Roman" w:hAnsi="Times New Roman" w:cs="Times New Roman"/>
          <w:sz w:val="24"/>
          <w:szCs w:val="24"/>
        </w:rPr>
        <w:t xml:space="preserve"> in Lab. 2. For now, we will just be using </w:t>
      </w:r>
      <w:r w:rsidR="00522B16">
        <w:rPr>
          <w:rFonts w:ascii="Times New Roman" w:hAnsi="Times New Roman" w:cs="Times New Roman"/>
          <w:sz w:val="24"/>
          <w:szCs w:val="24"/>
        </w:rPr>
        <w:t>one 7-segment</w:t>
      </w:r>
      <w:r>
        <w:rPr>
          <w:rFonts w:ascii="Times New Roman" w:hAnsi="Times New Roman" w:cs="Times New Roman"/>
          <w:sz w:val="24"/>
          <w:szCs w:val="24"/>
        </w:rPr>
        <w:t xml:space="preserve"> display </w:t>
      </w:r>
      <w:r w:rsidR="00522B16">
        <w:rPr>
          <w:rFonts w:ascii="Times New Roman" w:hAnsi="Times New Roman" w:cs="Times New Roman"/>
          <w:sz w:val="24"/>
          <w:szCs w:val="24"/>
        </w:rPr>
        <w:t>at a time</w:t>
      </w:r>
      <w:r>
        <w:rPr>
          <w:rFonts w:ascii="Times New Roman" w:hAnsi="Times New Roman" w:cs="Times New Roman"/>
          <w:sz w:val="24"/>
          <w:szCs w:val="24"/>
        </w:rPr>
        <w:t>.</w:t>
      </w:r>
    </w:p>
    <w:p w:rsidR="00AE5EA9" w:rsidRDefault="00F074C9"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The way in which the switches, button, LEDs and 7-segment displays are connected to the FPGA is shown in Figure 9. The codes inside the</w:t>
      </w:r>
      <w:r w:rsidR="00522B16">
        <w:rPr>
          <w:rFonts w:ascii="Times New Roman" w:hAnsi="Times New Roman" w:cs="Times New Roman"/>
          <w:sz w:val="24"/>
          <w:szCs w:val="24"/>
        </w:rPr>
        <w:t xml:space="preserve"> FPGA box show the actual FPGA </w:t>
      </w:r>
      <w:r>
        <w:rPr>
          <w:rFonts w:ascii="Times New Roman" w:hAnsi="Times New Roman" w:cs="Times New Roman"/>
          <w:sz w:val="24"/>
          <w:szCs w:val="24"/>
        </w:rPr>
        <w:t xml:space="preserve">pin that is connected to that input or output device. Note that PNP transistors that are used to drive the common anode signals for the 7-segment displays. In addition to providing current gain, these </w:t>
      </w:r>
      <w:r w:rsidR="00522B16">
        <w:rPr>
          <w:rFonts w:ascii="Times New Roman" w:hAnsi="Times New Roman" w:cs="Times New Roman"/>
          <w:sz w:val="24"/>
          <w:szCs w:val="24"/>
        </w:rPr>
        <w:lastRenderedPageBreak/>
        <w:t>transistors invert</w:t>
      </w:r>
      <w:r w:rsidR="00F12821">
        <w:rPr>
          <w:rFonts w:ascii="Times New Roman" w:hAnsi="Times New Roman" w:cs="Times New Roman"/>
          <w:sz w:val="24"/>
          <w:szCs w:val="24"/>
        </w:rPr>
        <w:t xml:space="preserve"> the signal</w:t>
      </w:r>
      <w:r w:rsidR="00522B16">
        <w:rPr>
          <w:rFonts w:ascii="Times New Roman" w:hAnsi="Times New Roman" w:cs="Times New Roman"/>
          <w:sz w:val="24"/>
          <w:szCs w:val="24"/>
        </w:rPr>
        <w:t xml:space="preserve">. So, for example, by </w:t>
      </w:r>
      <w:r>
        <w:rPr>
          <w:rFonts w:ascii="Times New Roman" w:hAnsi="Times New Roman" w:cs="Times New Roman"/>
          <w:sz w:val="24"/>
          <w:szCs w:val="24"/>
        </w:rPr>
        <w:t xml:space="preserve">applying a logical ‘0’ to FPGA pin F17 </w:t>
      </w:r>
      <w:r w:rsidR="00522B16">
        <w:rPr>
          <w:rFonts w:ascii="Times New Roman" w:hAnsi="Times New Roman" w:cs="Times New Roman"/>
          <w:sz w:val="24"/>
          <w:szCs w:val="24"/>
        </w:rPr>
        <w:t xml:space="preserve">and a ‘1’ to H17, C18 and F15, we will </w:t>
      </w:r>
      <w:r>
        <w:rPr>
          <w:rFonts w:ascii="Times New Roman" w:hAnsi="Times New Roman" w:cs="Times New Roman"/>
          <w:sz w:val="24"/>
          <w:szCs w:val="24"/>
        </w:rPr>
        <w:t xml:space="preserve">“turn on” </w:t>
      </w:r>
      <w:r w:rsidR="00522B16">
        <w:rPr>
          <w:rFonts w:ascii="Times New Roman" w:hAnsi="Times New Roman" w:cs="Times New Roman"/>
          <w:sz w:val="24"/>
          <w:szCs w:val="24"/>
        </w:rPr>
        <w:t xml:space="preserve">only </w:t>
      </w:r>
      <w:r>
        <w:rPr>
          <w:rFonts w:ascii="Times New Roman" w:hAnsi="Times New Roman" w:cs="Times New Roman"/>
          <w:sz w:val="24"/>
          <w:szCs w:val="24"/>
        </w:rPr>
        <w:t>the least significant 7-segment display.</w:t>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074C9" w:rsidTr="007B2BAC">
        <w:trPr>
          <w:trHeight w:val="2607"/>
        </w:trPr>
        <w:tc>
          <w:tcPr>
            <w:tcW w:w="9576" w:type="dxa"/>
          </w:tcPr>
          <w:p w:rsidR="00F074C9" w:rsidRDefault="00F074C9" w:rsidP="007B2BAC">
            <w:pPr>
              <w:rPr>
                <w:rFonts w:ascii="Times New Roman" w:hAnsi="Times New Roman" w:cs="Times New Roman"/>
                <w:sz w:val="24"/>
                <w:szCs w:val="24"/>
              </w:rPr>
            </w:pPr>
            <w:r>
              <w:rPr>
                <w:noProof/>
              </w:rPr>
              <w:drawing>
                <wp:inline distT="0" distB="0" distL="0" distR="0" wp14:anchorId="4A635E55" wp14:editId="6126B05A">
                  <wp:extent cx="5943600" cy="4740910"/>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40910"/>
                          </a:xfrm>
                          <a:prstGeom prst="rect">
                            <a:avLst/>
                          </a:prstGeom>
                        </pic:spPr>
                      </pic:pic>
                    </a:graphicData>
                  </a:graphic>
                </wp:inline>
              </w:drawing>
            </w:r>
          </w:p>
        </w:tc>
      </w:tr>
      <w:tr w:rsidR="00F074C9" w:rsidTr="007B2BAC">
        <w:trPr>
          <w:trHeight w:val="375"/>
        </w:trPr>
        <w:tc>
          <w:tcPr>
            <w:tcW w:w="9576" w:type="dxa"/>
            <w:vAlign w:val="center"/>
          </w:tcPr>
          <w:p w:rsidR="00F074C9" w:rsidRPr="0038640B" w:rsidRDefault="00F074C9" w:rsidP="00F074C9">
            <w:pPr>
              <w:jc w:val="center"/>
              <w:rPr>
                <w:rFonts w:ascii="Times New Roman" w:hAnsi="Times New Roman" w:cs="Times New Roman"/>
                <w:b/>
                <w:sz w:val="20"/>
                <w:szCs w:val="20"/>
              </w:rPr>
            </w:pPr>
            <w:r>
              <w:rPr>
                <w:rFonts w:ascii="Times New Roman" w:hAnsi="Times New Roman" w:cs="Times New Roman"/>
                <w:b/>
                <w:sz w:val="20"/>
                <w:szCs w:val="20"/>
              </w:rPr>
              <w:t>Figure 9   Nexys2 I/O Devices and Circuits</w:t>
            </w:r>
          </w:p>
        </w:tc>
      </w:tr>
    </w:tbl>
    <w:p w:rsidR="00AE5EA9" w:rsidRDefault="00673B95"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In this design, </w:t>
      </w:r>
      <w:r w:rsidR="003D08B6">
        <w:rPr>
          <w:rFonts w:ascii="Times New Roman" w:hAnsi="Times New Roman" w:cs="Times New Roman"/>
          <w:sz w:val="24"/>
          <w:szCs w:val="24"/>
        </w:rPr>
        <w:t>we will use slide switches SW6~SW7 to select which 7-segment display we wish to use. In addition, we</w:t>
      </w:r>
      <w:r>
        <w:rPr>
          <w:rFonts w:ascii="Times New Roman" w:hAnsi="Times New Roman" w:cs="Times New Roman"/>
          <w:sz w:val="24"/>
          <w:szCs w:val="24"/>
        </w:rPr>
        <w:t xml:space="preserve"> will generate a 4-bit code using slide switches SW0~SW3. This code will be displayed on </w:t>
      </w:r>
      <w:r w:rsidR="003D08B6">
        <w:rPr>
          <w:rFonts w:ascii="Times New Roman" w:hAnsi="Times New Roman" w:cs="Times New Roman"/>
          <w:sz w:val="24"/>
          <w:szCs w:val="24"/>
        </w:rPr>
        <w:t>the selected 7-segment displa</w:t>
      </w:r>
      <w:r w:rsidR="00F12821">
        <w:rPr>
          <w:rFonts w:ascii="Times New Roman" w:hAnsi="Times New Roman" w:cs="Times New Roman"/>
          <w:sz w:val="24"/>
          <w:szCs w:val="24"/>
        </w:rPr>
        <w:t>y</w:t>
      </w:r>
      <w:r>
        <w:rPr>
          <w:rFonts w:ascii="Times New Roman" w:hAnsi="Times New Roman" w:cs="Times New Roman"/>
          <w:sz w:val="24"/>
          <w:szCs w:val="24"/>
        </w:rPr>
        <w:t xml:space="preserve"> using the following encodings</w:t>
      </w:r>
      <w:r w:rsidR="00F01242">
        <w:rPr>
          <w:rFonts w:ascii="Times New Roman" w:hAnsi="Times New Roman" w:cs="Times New Roman"/>
          <w:sz w:val="24"/>
          <w:szCs w:val="24"/>
        </w:rPr>
        <w:t xml:space="preserve"> (remember that a</w:t>
      </w:r>
      <w:r w:rsidR="00F12821">
        <w:rPr>
          <w:rFonts w:ascii="Times New Roman" w:hAnsi="Times New Roman" w:cs="Times New Roman"/>
          <w:sz w:val="24"/>
          <w:szCs w:val="24"/>
        </w:rPr>
        <w:t xml:space="preserve"> </w:t>
      </w:r>
      <w:r w:rsidR="00F01242">
        <w:rPr>
          <w:rFonts w:ascii="Times New Roman" w:hAnsi="Times New Roman" w:cs="Times New Roman"/>
          <w:sz w:val="24"/>
          <w:szCs w:val="24"/>
        </w:rPr>
        <w:t xml:space="preserve">‘0’ on the </w:t>
      </w:r>
      <w:r w:rsidR="00F12821">
        <w:rPr>
          <w:rFonts w:ascii="Times New Roman" w:hAnsi="Times New Roman" w:cs="Times New Roman"/>
          <w:sz w:val="24"/>
          <w:szCs w:val="24"/>
        </w:rPr>
        <w:t>cathode turns</w:t>
      </w:r>
      <w:r w:rsidR="00F01242">
        <w:rPr>
          <w:rFonts w:ascii="Times New Roman" w:hAnsi="Times New Roman" w:cs="Times New Roman"/>
          <w:sz w:val="24"/>
          <w:szCs w:val="24"/>
        </w:rPr>
        <w:t xml:space="preserve"> a segment “on”)</w:t>
      </w:r>
      <w:r>
        <w:rPr>
          <w:rFonts w:ascii="Times New Roman" w:hAnsi="Times New Roman" w:cs="Times New Roman"/>
          <w:sz w:val="24"/>
          <w:szCs w:val="24"/>
        </w:rPr>
        <w:t>:</w:t>
      </w:r>
    </w:p>
    <w:tbl>
      <w:tblPr>
        <w:tblStyle w:val="TableGrid"/>
        <w:tblW w:w="0" w:type="auto"/>
        <w:tblInd w:w="918" w:type="dxa"/>
        <w:tblLook w:val="04A0" w:firstRow="1" w:lastRow="0" w:firstColumn="1" w:lastColumn="0" w:noHBand="0" w:noVBand="1"/>
      </w:tblPr>
      <w:tblGrid>
        <w:gridCol w:w="2333"/>
        <w:gridCol w:w="1807"/>
        <w:gridCol w:w="3240"/>
      </w:tblGrid>
      <w:tr w:rsidR="00673B95" w:rsidRPr="00673B95" w:rsidTr="00673B95">
        <w:tc>
          <w:tcPr>
            <w:tcW w:w="2333" w:type="dxa"/>
            <w:shd w:val="clear" w:color="auto" w:fill="000000" w:themeFill="text1"/>
          </w:tcPr>
          <w:p w:rsidR="00673B95" w:rsidRPr="00673B95" w:rsidRDefault="00673B95" w:rsidP="00673B95">
            <w:pPr>
              <w:jc w:val="center"/>
              <w:rPr>
                <w:rFonts w:ascii="Times New Roman" w:hAnsi="Times New Roman" w:cs="Times New Roman"/>
                <w:b/>
                <w:color w:val="FFFFFF" w:themeColor="background1"/>
                <w:sz w:val="24"/>
                <w:szCs w:val="24"/>
              </w:rPr>
            </w:pPr>
            <w:r w:rsidRPr="00673B95">
              <w:rPr>
                <w:rFonts w:ascii="Times New Roman" w:hAnsi="Times New Roman" w:cs="Times New Roman"/>
                <w:b/>
                <w:color w:val="FFFFFF" w:themeColor="background1"/>
                <w:sz w:val="24"/>
                <w:szCs w:val="24"/>
              </w:rPr>
              <w:t>Four-bit Input</w:t>
            </w:r>
          </w:p>
        </w:tc>
        <w:tc>
          <w:tcPr>
            <w:tcW w:w="1807" w:type="dxa"/>
            <w:shd w:val="clear" w:color="auto" w:fill="000000" w:themeFill="text1"/>
          </w:tcPr>
          <w:p w:rsidR="00673B95" w:rsidRPr="00673B95" w:rsidRDefault="00673B95" w:rsidP="00673B95">
            <w:pPr>
              <w:jc w:val="center"/>
              <w:rPr>
                <w:rFonts w:ascii="Times New Roman" w:hAnsi="Times New Roman" w:cs="Times New Roman"/>
                <w:b/>
                <w:color w:val="FFFFFF" w:themeColor="background1"/>
                <w:sz w:val="24"/>
                <w:szCs w:val="24"/>
              </w:rPr>
            </w:pPr>
            <w:r w:rsidRPr="00673B95">
              <w:rPr>
                <w:rFonts w:ascii="Times New Roman" w:hAnsi="Times New Roman" w:cs="Times New Roman"/>
                <w:b/>
                <w:color w:val="FFFFFF" w:themeColor="background1"/>
                <w:sz w:val="24"/>
                <w:szCs w:val="24"/>
              </w:rPr>
              <w:t>Hex Digit</w:t>
            </w:r>
          </w:p>
        </w:tc>
        <w:tc>
          <w:tcPr>
            <w:tcW w:w="3240" w:type="dxa"/>
            <w:shd w:val="clear" w:color="auto" w:fill="000000" w:themeFill="text1"/>
          </w:tcPr>
          <w:p w:rsidR="00673B95" w:rsidRPr="00673B95" w:rsidRDefault="00673B95" w:rsidP="00673B95">
            <w:pPr>
              <w:jc w:val="center"/>
              <w:rPr>
                <w:rFonts w:ascii="Times New Roman" w:hAnsi="Times New Roman" w:cs="Times New Roman"/>
                <w:b/>
                <w:color w:val="FFFFFF" w:themeColor="background1"/>
                <w:sz w:val="24"/>
                <w:szCs w:val="24"/>
              </w:rPr>
            </w:pPr>
            <w:r w:rsidRPr="00673B95">
              <w:rPr>
                <w:rFonts w:ascii="Times New Roman" w:hAnsi="Times New Roman" w:cs="Times New Roman"/>
                <w:b/>
                <w:color w:val="FFFFFF" w:themeColor="background1"/>
                <w:sz w:val="24"/>
                <w:szCs w:val="24"/>
              </w:rPr>
              <w:t>LED Segment Code CA-CG</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0000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0000001</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0001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1001111</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0010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0010010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0011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0000110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0100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4</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1001100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0101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5</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0100100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0110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6</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0100000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0111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7</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0001111</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1000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8</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00000000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lastRenderedPageBreak/>
              <w:t>1001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9</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0000100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1010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A</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0001000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1011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B</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1100000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1100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C</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0110001</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1101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D</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1000010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1110</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E</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0110000</w:t>
            </w:r>
          </w:p>
        </w:tc>
      </w:tr>
      <w:tr w:rsidR="00673B95" w:rsidTr="00673B95">
        <w:tc>
          <w:tcPr>
            <w:tcW w:w="2333"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1111</w:t>
            </w:r>
          </w:p>
        </w:tc>
        <w:tc>
          <w:tcPr>
            <w:tcW w:w="1807" w:type="dxa"/>
          </w:tcPr>
          <w:p w:rsidR="00673B95" w:rsidRDefault="00673B95" w:rsidP="00673B95">
            <w:pPr>
              <w:jc w:val="center"/>
              <w:rPr>
                <w:rFonts w:ascii="Times New Roman" w:hAnsi="Times New Roman" w:cs="Times New Roman"/>
                <w:sz w:val="24"/>
                <w:szCs w:val="24"/>
              </w:rPr>
            </w:pPr>
            <w:r>
              <w:rPr>
                <w:rFonts w:ascii="Times New Roman" w:hAnsi="Times New Roman" w:cs="Times New Roman"/>
                <w:sz w:val="24"/>
                <w:szCs w:val="24"/>
              </w:rPr>
              <w:t>F</w:t>
            </w:r>
          </w:p>
        </w:tc>
        <w:tc>
          <w:tcPr>
            <w:tcW w:w="3240" w:type="dxa"/>
          </w:tcPr>
          <w:p w:rsidR="00673B95" w:rsidRDefault="00F01242" w:rsidP="00F01242">
            <w:pPr>
              <w:jc w:val="center"/>
              <w:rPr>
                <w:rFonts w:ascii="Times New Roman" w:hAnsi="Times New Roman" w:cs="Times New Roman"/>
                <w:sz w:val="24"/>
                <w:szCs w:val="24"/>
              </w:rPr>
            </w:pPr>
            <w:r>
              <w:rPr>
                <w:rFonts w:ascii="Times New Roman" w:hAnsi="Times New Roman" w:cs="Times New Roman"/>
                <w:sz w:val="24"/>
                <w:szCs w:val="24"/>
              </w:rPr>
              <w:t>0111000</w:t>
            </w:r>
          </w:p>
        </w:tc>
      </w:tr>
    </w:tbl>
    <w:p w:rsidR="00673B95" w:rsidRDefault="00673B95" w:rsidP="00294474">
      <w:pPr>
        <w:spacing w:line="240" w:lineRule="auto"/>
        <w:ind w:left="90"/>
        <w:rPr>
          <w:rFonts w:ascii="Times New Roman" w:hAnsi="Times New Roman" w:cs="Times New Roman"/>
          <w:sz w:val="24"/>
          <w:szCs w:val="24"/>
        </w:rPr>
      </w:pPr>
    </w:p>
    <w:p w:rsidR="006E470A" w:rsidRPr="00286D32" w:rsidRDefault="006E470A" w:rsidP="006E470A">
      <w:pPr>
        <w:spacing w:line="240" w:lineRule="auto"/>
        <w:rPr>
          <w:rFonts w:ascii="Times New Roman" w:hAnsi="Times New Roman" w:cs="Times New Roman"/>
          <w:b/>
          <w:sz w:val="28"/>
          <w:szCs w:val="28"/>
        </w:rPr>
      </w:pPr>
      <w:r>
        <w:rPr>
          <w:rFonts w:ascii="Times New Roman" w:hAnsi="Times New Roman" w:cs="Times New Roman"/>
          <w:b/>
          <w:sz w:val="28"/>
          <w:szCs w:val="28"/>
        </w:rPr>
        <w:t>2.1</w:t>
      </w:r>
      <w:r w:rsidRPr="00286D32">
        <w:rPr>
          <w:rFonts w:ascii="Times New Roman" w:hAnsi="Times New Roman" w:cs="Times New Roman"/>
          <w:b/>
          <w:sz w:val="28"/>
          <w:szCs w:val="28"/>
        </w:rPr>
        <w:t xml:space="preserve"> </w:t>
      </w:r>
      <w:r>
        <w:rPr>
          <w:rFonts w:ascii="Times New Roman" w:hAnsi="Times New Roman" w:cs="Times New Roman"/>
          <w:b/>
          <w:sz w:val="28"/>
          <w:szCs w:val="28"/>
        </w:rPr>
        <w:t>Entering VHDL Code</w:t>
      </w:r>
    </w:p>
    <w:p w:rsidR="00AE5EA9" w:rsidRDefault="00CA0148"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Start the WebPack software by double-clicking the ISE Project Navigator ICON on the desktop. Using the</w:t>
      </w:r>
      <w:r w:rsidRPr="00CA0148">
        <w:rPr>
          <w:rFonts w:ascii="Times New Roman" w:hAnsi="Times New Roman" w:cs="Times New Roman"/>
          <w:b/>
          <w:sz w:val="24"/>
          <w:szCs w:val="24"/>
        </w:rPr>
        <w:t xml:space="preserve"> File</w:t>
      </w:r>
      <w:r>
        <w:rPr>
          <w:rFonts w:ascii="Times New Roman" w:hAnsi="Times New Roman" w:cs="Times New Roman"/>
          <w:sz w:val="24"/>
          <w:szCs w:val="24"/>
        </w:rPr>
        <w:t xml:space="preserve"> pull-down menu select </w:t>
      </w:r>
      <w:r w:rsidRPr="00CA0148">
        <w:rPr>
          <w:rFonts w:ascii="Times New Roman" w:hAnsi="Times New Roman" w:cs="Times New Roman"/>
          <w:b/>
          <w:sz w:val="24"/>
          <w:szCs w:val="24"/>
        </w:rPr>
        <w:t>New Project</w:t>
      </w:r>
      <w:r>
        <w:rPr>
          <w:rFonts w:ascii="Times New Roman" w:hAnsi="Times New Roman" w:cs="Times New Roman"/>
          <w:sz w:val="24"/>
          <w:szCs w:val="24"/>
        </w:rPr>
        <w:t xml:space="preserve">. This brings up the </w:t>
      </w:r>
      <w:r w:rsidRPr="00CA0148">
        <w:rPr>
          <w:rFonts w:ascii="Times New Roman" w:hAnsi="Times New Roman" w:cs="Times New Roman"/>
          <w:i/>
          <w:sz w:val="24"/>
          <w:szCs w:val="24"/>
        </w:rPr>
        <w:t>Create New Project</w:t>
      </w:r>
      <w:r>
        <w:rPr>
          <w:rFonts w:ascii="Times New Roman" w:hAnsi="Times New Roman" w:cs="Times New Roman"/>
          <w:sz w:val="24"/>
          <w:szCs w:val="24"/>
        </w:rPr>
        <w:t xml:space="preserve"> window. Name the new project </w:t>
      </w:r>
      <w:r w:rsidRPr="00CA0148">
        <w:rPr>
          <w:rFonts w:ascii="Times New Roman" w:hAnsi="Times New Roman" w:cs="Times New Roman"/>
          <w:i/>
          <w:sz w:val="24"/>
          <w:szCs w:val="24"/>
        </w:rPr>
        <w:t>leddec</w:t>
      </w:r>
      <w:r>
        <w:rPr>
          <w:rFonts w:ascii="Times New Roman" w:hAnsi="Times New Roman" w:cs="Times New Roman"/>
          <w:sz w:val="24"/>
          <w:szCs w:val="24"/>
        </w:rPr>
        <w:t xml:space="preserve"> and click the </w:t>
      </w:r>
      <w:r w:rsidRPr="00E9201B">
        <w:rPr>
          <w:rFonts w:ascii="Times New Roman" w:hAnsi="Times New Roman" w:cs="Times New Roman"/>
          <w:b/>
          <w:sz w:val="24"/>
          <w:szCs w:val="24"/>
        </w:rPr>
        <w:t>Next</w:t>
      </w:r>
      <w:r>
        <w:rPr>
          <w:rFonts w:ascii="Times New Roman" w:hAnsi="Times New Roman" w:cs="Times New Roman"/>
          <w:sz w:val="24"/>
          <w:szCs w:val="24"/>
        </w:rPr>
        <w:t xml:space="preserve"> button. This brings up the </w:t>
      </w:r>
      <w:r w:rsidRPr="00CA0148">
        <w:rPr>
          <w:rFonts w:ascii="Times New Roman" w:hAnsi="Times New Roman" w:cs="Times New Roman"/>
          <w:i/>
          <w:sz w:val="24"/>
          <w:szCs w:val="24"/>
        </w:rPr>
        <w:t>Project Settings</w:t>
      </w:r>
      <w:r>
        <w:rPr>
          <w:rFonts w:ascii="Times New Roman" w:hAnsi="Times New Roman" w:cs="Times New Roman"/>
          <w:sz w:val="24"/>
          <w:szCs w:val="24"/>
        </w:rPr>
        <w:t xml:space="preserve"> window.</w:t>
      </w:r>
      <w:r w:rsidR="00E9201B">
        <w:rPr>
          <w:rFonts w:ascii="Times New Roman" w:hAnsi="Times New Roman" w:cs="Times New Roman"/>
          <w:sz w:val="24"/>
          <w:szCs w:val="24"/>
        </w:rPr>
        <w:t xml:space="preserve"> This window is used to specify the characteristics of the FPGA that we will be using to implement our design. Enter the data shown in Figure 10 and click </w:t>
      </w:r>
      <w:r w:rsidR="00E9201B" w:rsidRPr="00E9201B">
        <w:rPr>
          <w:rFonts w:ascii="Times New Roman" w:hAnsi="Times New Roman" w:cs="Times New Roman"/>
          <w:b/>
          <w:sz w:val="24"/>
          <w:szCs w:val="24"/>
        </w:rPr>
        <w:t>Next</w:t>
      </w:r>
      <w:r w:rsidR="00E9201B">
        <w:rPr>
          <w:rFonts w:ascii="Times New Roman" w:hAnsi="Times New Roman" w:cs="Times New Roman"/>
          <w:sz w:val="24"/>
          <w:szCs w:val="24"/>
        </w:rPr>
        <w:t>.</w:t>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9201B" w:rsidTr="007B2BAC">
        <w:trPr>
          <w:trHeight w:val="2607"/>
        </w:trPr>
        <w:tc>
          <w:tcPr>
            <w:tcW w:w="9576" w:type="dxa"/>
          </w:tcPr>
          <w:p w:rsidR="00E9201B" w:rsidRDefault="00E9201B" w:rsidP="00E9201B">
            <w:pPr>
              <w:jc w:val="center"/>
              <w:rPr>
                <w:rFonts w:ascii="Times New Roman" w:hAnsi="Times New Roman" w:cs="Times New Roman"/>
                <w:sz w:val="24"/>
                <w:szCs w:val="24"/>
              </w:rPr>
            </w:pPr>
            <w:r>
              <w:rPr>
                <w:noProof/>
              </w:rPr>
              <w:drawing>
                <wp:inline distT="0" distB="0" distL="0" distR="0" wp14:anchorId="244865DB" wp14:editId="08785163">
                  <wp:extent cx="4657725" cy="42715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59896" cy="4273563"/>
                          </a:xfrm>
                          <a:prstGeom prst="rect">
                            <a:avLst/>
                          </a:prstGeom>
                        </pic:spPr>
                      </pic:pic>
                    </a:graphicData>
                  </a:graphic>
                </wp:inline>
              </w:drawing>
            </w:r>
          </w:p>
        </w:tc>
      </w:tr>
      <w:tr w:rsidR="00E9201B" w:rsidTr="007B2BAC">
        <w:trPr>
          <w:trHeight w:val="375"/>
        </w:trPr>
        <w:tc>
          <w:tcPr>
            <w:tcW w:w="9576" w:type="dxa"/>
            <w:vAlign w:val="center"/>
          </w:tcPr>
          <w:p w:rsidR="00E9201B" w:rsidRPr="0038640B" w:rsidRDefault="00E9201B" w:rsidP="00E9201B">
            <w:pPr>
              <w:jc w:val="center"/>
              <w:rPr>
                <w:rFonts w:ascii="Times New Roman" w:hAnsi="Times New Roman" w:cs="Times New Roman"/>
                <w:b/>
                <w:sz w:val="20"/>
                <w:szCs w:val="20"/>
              </w:rPr>
            </w:pPr>
            <w:r>
              <w:rPr>
                <w:rFonts w:ascii="Times New Roman" w:hAnsi="Times New Roman" w:cs="Times New Roman"/>
                <w:b/>
                <w:sz w:val="20"/>
                <w:szCs w:val="20"/>
              </w:rPr>
              <w:t>Figure 10   Project Settings</w:t>
            </w:r>
          </w:p>
        </w:tc>
      </w:tr>
    </w:tbl>
    <w:p w:rsidR="00AE5EA9" w:rsidRDefault="00AE5EA9" w:rsidP="00294474">
      <w:pPr>
        <w:spacing w:line="240" w:lineRule="auto"/>
        <w:ind w:left="90"/>
        <w:rPr>
          <w:rFonts w:ascii="Times New Roman" w:hAnsi="Times New Roman" w:cs="Times New Roman"/>
          <w:sz w:val="24"/>
          <w:szCs w:val="24"/>
        </w:rPr>
      </w:pPr>
    </w:p>
    <w:p w:rsidR="00AE5EA9" w:rsidRDefault="00E9201B" w:rsidP="00294474">
      <w:pPr>
        <w:pBdr>
          <w:bottom w:val="single" w:sz="6" w:space="1" w:color="auto"/>
        </w:pBd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A summary window pops up. Click </w:t>
      </w:r>
      <w:r w:rsidRPr="00E9201B">
        <w:rPr>
          <w:rFonts w:ascii="Times New Roman" w:hAnsi="Times New Roman" w:cs="Times New Roman"/>
          <w:b/>
          <w:sz w:val="24"/>
          <w:szCs w:val="24"/>
        </w:rPr>
        <w:t>Finish</w:t>
      </w:r>
      <w:r>
        <w:rPr>
          <w:rFonts w:ascii="Times New Roman" w:hAnsi="Times New Roman" w:cs="Times New Roman"/>
          <w:sz w:val="24"/>
          <w:szCs w:val="24"/>
        </w:rPr>
        <w:t xml:space="preserve">. This brings up an “empty” design window for your new project. Using the </w:t>
      </w:r>
      <w:r w:rsidRPr="00E9201B">
        <w:rPr>
          <w:rFonts w:ascii="Times New Roman" w:hAnsi="Times New Roman" w:cs="Times New Roman"/>
          <w:b/>
          <w:sz w:val="24"/>
          <w:szCs w:val="24"/>
        </w:rPr>
        <w:t>Project</w:t>
      </w:r>
      <w:r>
        <w:rPr>
          <w:rFonts w:ascii="Times New Roman" w:hAnsi="Times New Roman" w:cs="Times New Roman"/>
          <w:sz w:val="24"/>
          <w:szCs w:val="24"/>
        </w:rPr>
        <w:t xml:space="preserve"> pull-down menu select </w:t>
      </w:r>
      <w:r w:rsidRPr="00FB1337">
        <w:rPr>
          <w:rFonts w:ascii="Times New Roman" w:hAnsi="Times New Roman" w:cs="Times New Roman"/>
          <w:b/>
          <w:sz w:val="24"/>
          <w:szCs w:val="24"/>
        </w:rPr>
        <w:t>New Source</w:t>
      </w:r>
      <w:r>
        <w:rPr>
          <w:rFonts w:ascii="Times New Roman" w:hAnsi="Times New Roman" w:cs="Times New Roman"/>
          <w:sz w:val="24"/>
          <w:szCs w:val="24"/>
        </w:rPr>
        <w:t xml:space="preserve">. </w:t>
      </w:r>
      <w:r w:rsidR="00FB1337">
        <w:rPr>
          <w:rFonts w:ascii="Times New Roman" w:hAnsi="Times New Roman" w:cs="Times New Roman"/>
          <w:sz w:val="24"/>
          <w:szCs w:val="24"/>
        </w:rPr>
        <w:t xml:space="preserve">A </w:t>
      </w:r>
      <w:r w:rsidR="00FB1337" w:rsidRPr="00FB1337">
        <w:rPr>
          <w:rFonts w:ascii="Times New Roman" w:hAnsi="Times New Roman" w:cs="Times New Roman"/>
          <w:i/>
          <w:sz w:val="24"/>
          <w:szCs w:val="24"/>
        </w:rPr>
        <w:t xml:space="preserve">New Source Wizard </w:t>
      </w:r>
      <w:r w:rsidR="00FB1337">
        <w:rPr>
          <w:rFonts w:ascii="Times New Roman" w:hAnsi="Times New Roman" w:cs="Times New Roman"/>
          <w:sz w:val="24"/>
          <w:szCs w:val="24"/>
        </w:rPr>
        <w:lastRenderedPageBreak/>
        <w:t xml:space="preserve">window pops up. Select </w:t>
      </w:r>
      <w:r w:rsidR="00FB1337" w:rsidRPr="00FB1337">
        <w:rPr>
          <w:rFonts w:ascii="Times New Roman" w:hAnsi="Times New Roman" w:cs="Times New Roman"/>
          <w:b/>
          <w:sz w:val="24"/>
          <w:szCs w:val="24"/>
        </w:rPr>
        <w:t>VHDL Module</w:t>
      </w:r>
      <w:r w:rsidR="00FB1337">
        <w:rPr>
          <w:rFonts w:ascii="Times New Roman" w:hAnsi="Times New Roman" w:cs="Times New Roman"/>
          <w:sz w:val="24"/>
          <w:szCs w:val="24"/>
        </w:rPr>
        <w:t xml:space="preserve"> and give it the name </w:t>
      </w:r>
      <w:r w:rsidR="00FB1337" w:rsidRPr="00FB1337">
        <w:rPr>
          <w:rFonts w:ascii="Times New Roman" w:hAnsi="Times New Roman" w:cs="Times New Roman"/>
          <w:i/>
          <w:sz w:val="24"/>
          <w:szCs w:val="24"/>
        </w:rPr>
        <w:t>leddec</w:t>
      </w:r>
      <w:r w:rsidR="00FB1337">
        <w:rPr>
          <w:rFonts w:ascii="Times New Roman" w:hAnsi="Times New Roman" w:cs="Times New Roman"/>
          <w:sz w:val="24"/>
          <w:szCs w:val="24"/>
        </w:rPr>
        <w:t xml:space="preserve">. Click </w:t>
      </w:r>
      <w:r w:rsidR="00FB1337" w:rsidRPr="00FB1337">
        <w:rPr>
          <w:rFonts w:ascii="Times New Roman" w:hAnsi="Times New Roman" w:cs="Times New Roman"/>
          <w:b/>
          <w:sz w:val="24"/>
          <w:szCs w:val="24"/>
        </w:rPr>
        <w:t>Next</w:t>
      </w:r>
      <w:r w:rsidR="00FB1337">
        <w:rPr>
          <w:rFonts w:ascii="Times New Roman" w:hAnsi="Times New Roman" w:cs="Times New Roman"/>
          <w:sz w:val="24"/>
          <w:szCs w:val="24"/>
        </w:rPr>
        <w:t xml:space="preserve">. Leave the </w:t>
      </w:r>
      <w:r w:rsidR="00FB1337" w:rsidRPr="00FB1337">
        <w:rPr>
          <w:rFonts w:ascii="Times New Roman" w:hAnsi="Times New Roman" w:cs="Times New Roman"/>
          <w:i/>
          <w:sz w:val="24"/>
          <w:szCs w:val="24"/>
        </w:rPr>
        <w:t xml:space="preserve">Define Module </w:t>
      </w:r>
      <w:r w:rsidR="00FB1337">
        <w:rPr>
          <w:rFonts w:ascii="Times New Roman" w:hAnsi="Times New Roman" w:cs="Times New Roman"/>
          <w:sz w:val="24"/>
          <w:szCs w:val="24"/>
        </w:rPr>
        <w:t xml:space="preserve">page blank and click </w:t>
      </w:r>
      <w:r w:rsidR="00FB1337" w:rsidRPr="00FB1337">
        <w:rPr>
          <w:rFonts w:ascii="Times New Roman" w:hAnsi="Times New Roman" w:cs="Times New Roman"/>
          <w:b/>
          <w:sz w:val="24"/>
          <w:szCs w:val="24"/>
        </w:rPr>
        <w:t>Next</w:t>
      </w:r>
      <w:r w:rsidR="00FB1337">
        <w:rPr>
          <w:rFonts w:ascii="Times New Roman" w:hAnsi="Times New Roman" w:cs="Times New Roman"/>
          <w:sz w:val="24"/>
          <w:szCs w:val="24"/>
        </w:rPr>
        <w:t xml:space="preserve"> and then </w:t>
      </w:r>
      <w:r w:rsidR="00FB1337" w:rsidRPr="00FB1337">
        <w:rPr>
          <w:rFonts w:ascii="Times New Roman" w:hAnsi="Times New Roman" w:cs="Times New Roman"/>
          <w:b/>
          <w:sz w:val="24"/>
          <w:szCs w:val="24"/>
        </w:rPr>
        <w:t>Finish</w:t>
      </w:r>
      <w:r w:rsidR="00FB1337">
        <w:rPr>
          <w:rFonts w:ascii="Times New Roman" w:hAnsi="Times New Roman" w:cs="Times New Roman"/>
          <w:sz w:val="24"/>
          <w:szCs w:val="24"/>
        </w:rPr>
        <w:t xml:space="preserve">. This generates an empty VHDL </w:t>
      </w:r>
      <w:r w:rsidR="000C0CEA">
        <w:rPr>
          <w:rFonts w:ascii="Times New Roman" w:hAnsi="Times New Roman" w:cs="Times New Roman"/>
          <w:sz w:val="24"/>
          <w:szCs w:val="24"/>
        </w:rPr>
        <w:t xml:space="preserve">source code template for the module </w:t>
      </w:r>
      <w:r w:rsidR="000C0CEA" w:rsidRPr="000C0CEA">
        <w:rPr>
          <w:rFonts w:ascii="Times New Roman" w:hAnsi="Times New Roman" w:cs="Times New Roman"/>
          <w:i/>
          <w:sz w:val="24"/>
          <w:szCs w:val="24"/>
        </w:rPr>
        <w:t>leddec</w:t>
      </w:r>
      <w:r w:rsidR="000C0CEA">
        <w:rPr>
          <w:rFonts w:ascii="Times New Roman" w:hAnsi="Times New Roman" w:cs="Times New Roman"/>
          <w:sz w:val="24"/>
          <w:szCs w:val="24"/>
        </w:rPr>
        <w:t xml:space="preserve"> in the editing pane. Delete all the code in this window and replace it with the following:</w:t>
      </w:r>
    </w:p>
    <w:p w:rsidR="000C0CEA" w:rsidRPr="00F96516" w:rsidRDefault="000C0CEA" w:rsidP="00294474">
      <w:pPr>
        <w:pBdr>
          <w:bottom w:val="single" w:sz="6" w:space="1" w:color="auto"/>
        </w:pBdr>
        <w:spacing w:line="240" w:lineRule="auto"/>
        <w:ind w:left="90"/>
        <w:rPr>
          <w:rFonts w:ascii="Times New Roman" w:hAnsi="Times New Roman" w:cs="Times New Roman"/>
        </w:rPr>
      </w:pP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library IEEE;</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use IEEE.STD_LOGIC_1164.ALL;</w:t>
      </w:r>
    </w:p>
    <w:p w:rsidR="000C0CEA" w:rsidRPr="008B7476" w:rsidRDefault="000C0CEA" w:rsidP="000C0CEA">
      <w:pPr>
        <w:spacing w:after="0" w:line="240" w:lineRule="auto"/>
        <w:ind w:left="86"/>
        <w:rPr>
          <w:rFonts w:ascii="Times New Roman" w:hAnsi="Times New Roman" w:cs="Times New Roman"/>
          <w:color w:val="244061" w:themeColor="accent1" w:themeShade="80"/>
        </w:rPr>
      </w:pP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entity leddec is</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xml:space="preserve">    Port ( dig : in  STD_LOGIC_VECTOR (1 downto 0);</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007215E8" w:rsidRPr="008B7476">
        <w:rPr>
          <w:rFonts w:ascii="Times New Roman" w:hAnsi="Times New Roman" w:cs="Times New Roman"/>
          <w:color w:val="244061" w:themeColor="accent1" w:themeShade="80"/>
        </w:rPr>
        <w:t xml:space="preserve">   </w:t>
      </w:r>
      <w:r w:rsidRPr="008B7476">
        <w:rPr>
          <w:rFonts w:ascii="Times New Roman" w:hAnsi="Times New Roman" w:cs="Times New Roman"/>
          <w:color w:val="244061" w:themeColor="accent1" w:themeShade="80"/>
        </w:rPr>
        <w:t>data : in STD_LOGIC_VECTOR (3 downto 0);</w:t>
      </w:r>
    </w:p>
    <w:p w:rsidR="000C0CEA" w:rsidRPr="008B7476" w:rsidRDefault="007215E8"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 xml:space="preserve">   </w:t>
      </w:r>
      <w:r w:rsidR="000C0CEA" w:rsidRPr="008B7476">
        <w:rPr>
          <w:rFonts w:ascii="Times New Roman" w:hAnsi="Times New Roman" w:cs="Times New Roman"/>
          <w:color w:val="244061" w:themeColor="accent1" w:themeShade="80"/>
        </w:rPr>
        <w:t>anode: out STD_LOGIC_VECTOR (3 downto 0);</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xml:space="preserve">           </w:t>
      </w:r>
      <w:r w:rsidR="007215E8" w:rsidRPr="008B7476">
        <w:rPr>
          <w:rFonts w:ascii="Times New Roman" w:hAnsi="Times New Roman" w:cs="Times New Roman"/>
          <w:color w:val="244061" w:themeColor="accent1" w:themeShade="80"/>
        </w:rPr>
        <w:t xml:space="preserve">   </w:t>
      </w:r>
      <w:r w:rsidRPr="008B7476">
        <w:rPr>
          <w:rFonts w:ascii="Times New Roman" w:hAnsi="Times New Roman" w:cs="Times New Roman"/>
          <w:color w:val="244061" w:themeColor="accent1" w:themeShade="80"/>
        </w:rPr>
        <w:t>seg : out  STD_LOGIC_VECTOR (6 downto 0));</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end leddec;</w:t>
      </w:r>
    </w:p>
    <w:p w:rsidR="000C0CEA" w:rsidRPr="008B7476" w:rsidRDefault="000C0CEA" w:rsidP="000C0CEA">
      <w:pPr>
        <w:spacing w:after="0" w:line="240" w:lineRule="auto"/>
        <w:ind w:left="86"/>
        <w:rPr>
          <w:rFonts w:ascii="Times New Roman" w:hAnsi="Times New Roman" w:cs="Times New Roman"/>
          <w:color w:val="244061" w:themeColor="accent1" w:themeShade="80"/>
        </w:rPr>
      </w:pP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architecture Behavioral of leddec is</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begin</w:t>
      </w:r>
    </w:p>
    <w:p w:rsidR="000C0CEA" w:rsidRPr="008B7476" w:rsidRDefault="000C0CEA" w:rsidP="000C0CEA">
      <w:pPr>
        <w:spacing w:after="0" w:line="240" w:lineRule="auto"/>
        <w:ind w:left="86"/>
        <w:rPr>
          <w:rFonts w:ascii="Times New Roman" w:hAnsi="Times New Roman" w:cs="Times New Roman"/>
          <w:color w:val="244061" w:themeColor="accent1" w:themeShade="80"/>
        </w:rPr>
      </w:pP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Turn on segments corresponding to 4-bit data word</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seg &lt;=</w:t>
      </w:r>
      <w:r w:rsidRPr="008B7476">
        <w:rPr>
          <w:rFonts w:ascii="Times New Roman" w:hAnsi="Times New Roman" w:cs="Times New Roman"/>
          <w:color w:val="244061" w:themeColor="accent1" w:themeShade="80"/>
        </w:rPr>
        <w:tab/>
        <w:t>"0000001" when data="0000" else</w:t>
      </w:r>
      <w:r w:rsidRPr="008B7476">
        <w:rPr>
          <w:rFonts w:ascii="Times New Roman" w:hAnsi="Times New Roman" w:cs="Times New Roman"/>
          <w:color w:val="244061" w:themeColor="accent1" w:themeShade="80"/>
        </w:rPr>
        <w:tab/>
        <w:t>--0</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"1001111" when data="0001" else</w:t>
      </w:r>
      <w:r w:rsidRPr="008B7476">
        <w:rPr>
          <w:rFonts w:ascii="Times New Roman" w:hAnsi="Times New Roman" w:cs="Times New Roman"/>
          <w:color w:val="244061" w:themeColor="accent1" w:themeShade="80"/>
        </w:rPr>
        <w:tab/>
        <w:t>--1</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"0010010" when data="0010" else</w:t>
      </w:r>
      <w:r w:rsidRPr="008B7476">
        <w:rPr>
          <w:rFonts w:ascii="Times New Roman" w:hAnsi="Times New Roman" w:cs="Times New Roman"/>
          <w:color w:val="244061" w:themeColor="accent1" w:themeShade="80"/>
        </w:rPr>
        <w:tab/>
        <w:t>--2</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"0000110" when data="0011" else</w:t>
      </w:r>
      <w:r w:rsidRPr="008B7476">
        <w:rPr>
          <w:rFonts w:ascii="Times New Roman" w:hAnsi="Times New Roman" w:cs="Times New Roman"/>
          <w:color w:val="244061" w:themeColor="accent1" w:themeShade="80"/>
        </w:rPr>
        <w:tab/>
        <w:t>--3</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"1001100" when data="0100" else</w:t>
      </w:r>
      <w:r w:rsidRPr="008B7476">
        <w:rPr>
          <w:rFonts w:ascii="Times New Roman" w:hAnsi="Times New Roman" w:cs="Times New Roman"/>
          <w:color w:val="244061" w:themeColor="accent1" w:themeShade="80"/>
        </w:rPr>
        <w:tab/>
        <w:t>--4</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"0100100" when data="0101" else</w:t>
      </w:r>
      <w:r w:rsidRPr="008B7476">
        <w:rPr>
          <w:rFonts w:ascii="Times New Roman" w:hAnsi="Times New Roman" w:cs="Times New Roman"/>
          <w:color w:val="244061" w:themeColor="accent1" w:themeShade="80"/>
        </w:rPr>
        <w:tab/>
        <w:t>--5</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"0100000" when data="0110" else</w:t>
      </w:r>
      <w:r w:rsidRPr="008B7476">
        <w:rPr>
          <w:rFonts w:ascii="Times New Roman" w:hAnsi="Times New Roman" w:cs="Times New Roman"/>
          <w:color w:val="244061" w:themeColor="accent1" w:themeShade="80"/>
        </w:rPr>
        <w:tab/>
        <w:t>--6</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"0001111" when data="0111" else</w:t>
      </w:r>
      <w:r w:rsidRPr="008B7476">
        <w:rPr>
          <w:rFonts w:ascii="Times New Roman" w:hAnsi="Times New Roman" w:cs="Times New Roman"/>
          <w:color w:val="244061" w:themeColor="accent1" w:themeShade="80"/>
        </w:rPr>
        <w:tab/>
        <w:t>--7</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"0000000" when data="1000" else</w:t>
      </w:r>
      <w:r w:rsidRPr="008B7476">
        <w:rPr>
          <w:rFonts w:ascii="Times New Roman" w:hAnsi="Times New Roman" w:cs="Times New Roman"/>
          <w:color w:val="244061" w:themeColor="accent1" w:themeShade="80"/>
        </w:rPr>
        <w:tab/>
        <w:t>--8</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"0000100" when data="1001" else</w:t>
      </w:r>
      <w:r w:rsidRPr="008B7476">
        <w:rPr>
          <w:rFonts w:ascii="Times New Roman" w:hAnsi="Times New Roman" w:cs="Times New Roman"/>
          <w:color w:val="244061" w:themeColor="accent1" w:themeShade="80"/>
        </w:rPr>
        <w:tab/>
        <w:t>--9</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"0001000" when data="1010" else</w:t>
      </w:r>
      <w:r w:rsidRPr="008B7476">
        <w:rPr>
          <w:rFonts w:ascii="Times New Roman" w:hAnsi="Times New Roman" w:cs="Times New Roman"/>
          <w:color w:val="244061" w:themeColor="accent1" w:themeShade="80"/>
        </w:rPr>
        <w:tab/>
        <w:t>--A</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"1100000" when data="1011" else</w:t>
      </w:r>
      <w:r w:rsidRPr="008B7476">
        <w:rPr>
          <w:rFonts w:ascii="Times New Roman" w:hAnsi="Times New Roman" w:cs="Times New Roman"/>
          <w:color w:val="244061" w:themeColor="accent1" w:themeShade="80"/>
        </w:rPr>
        <w:tab/>
        <w:t>--B</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"0110001" when data="1100" else</w:t>
      </w:r>
      <w:r w:rsidRPr="008B7476">
        <w:rPr>
          <w:rFonts w:ascii="Times New Roman" w:hAnsi="Times New Roman" w:cs="Times New Roman"/>
          <w:color w:val="244061" w:themeColor="accent1" w:themeShade="80"/>
        </w:rPr>
        <w:tab/>
        <w:t>--C</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"1000010" when data="1101" else</w:t>
      </w:r>
      <w:r w:rsidRPr="008B7476">
        <w:rPr>
          <w:rFonts w:ascii="Times New Roman" w:hAnsi="Times New Roman" w:cs="Times New Roman"/>
          <w:color w:val="244061" w:themeColor="accent1" w:themeShade="80"/>
        </w:rPr>
        <w:tab/>
        <w:t>--D</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"0110000" when data="1110" else</w:t>
      </w:r>
      <w:r w:rsidRPr="008B7476">
        <w:rPr>
          <w:rFonts w:ascii="Times New Roman" w:hAnsi="Times New Roman" w:cs="Times New Roman"/>
          <w:color w:val="244061" w:themeColor="accent1" w:themeShade="80"/>
        </w:rPr>
        <w:tab/>
        <w:t>--E</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 xml:space="preserve">"0111000" when data="1111" else </w:t>
      </w:r>
      <w:r w:rsidRPr="008B7476">
        <w:rPr>
          <w:rFonts w:ascii="Times New Roman" w:hAnsi="Times New Roman" w:cs="Times New Roman"/>
          <w:color w:val="244061" w:themeColor="accent1" w:themeShade="80"/>
        </w:rPr>
        <w:tab/>
        <w:t>--F</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"1111111";</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Turn on anode of 7-segment display addressed by 2-bit digit selector dig</w:t>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anode &lt;=</w:t>
      </w:r>
      <w:r w:rsidRPr="008B7476">
        <w:rPr>
          <w:rFonts w:ascii="Times New Roman" w:hAnsi="Times New Roman" w:cs="Times New Roman"/>
          <w:color w:val="244061" w:themeColor="accent1" w:themeShade="80"/>
        </w:rPr>
        <w:tab/>
        <w:t>"1110" when dig="00" else</w:t>
      </w:r>
      <w:r w:rsidRPr="008B7476">
        <w:rPr>
          <w:rFonts w:ascii="Times New Roman" w:hAnsi="Times New Roman" w:cs="Times New Roman"/>
          <w:color w:val="244061" w:themeColor="accent1" w:themeShade="80"/>
        </w:rPr>
        <w:tab/>
        <w:t>--0</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"1101" when dig="01" else</w:t>
      </w:r>
      <w:r w:rsidRPr="008B7476">
        <w:rPr>
          <w:rFonts w:ascii="Times New Roman" w:hAnsi="Times New Roman" w:cs="Times New Roman"/>
          <w:color w:val="244061" w:themeColor="accent1" w:themeShade="80"/>
        </w:rPr>
        <w:tab/>
        <w:t>--1</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"1011" when dig="10" else</w:t>
      </w:r>
      <w:r w:rsidRPr="008B7476">
        <w:rPr>
          <w:rFonts w:ascii="Times New Roman" w:hAnsi="Times New Roman" w:cs="Times New Roman"/>
          <w:color w:val="244061" w:themeColor="accent1" w:themeShade="80"/>
        </w:rPr>
        <w:tab/>
        <w:t>--2</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"0111" when dig="11" else</w:t>
      </w:r>
      <w:r w:rsidRPr="008B7476">
        <w:rPr>
          <w:rFonts w:ascii="Times New Roman" w:hAnsi="Times New Roman" w:cs="Times New Roman"/>
          <w:color w:val="244061" w:themeColor="accent1" w:themeShade="80"/>
        </w:rPr>
        <w:tab/>
        <w:t>--3</w:t>
      </w:r>
    </w:p>
    <w:p w:rsidR="000C0CEA" w:rsidRPr="008B7476" w:rsidRDefault="000C0CEA" w:rsidP="000C0CEA">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"1111";</w:t>
      </w:r>
    </w:p>
    <w:p w:rsidR="000C0CEA" w:rsidRPr="008B7476" w:rsidRDefault="000C0CEA" w:rsidP="000C0CEA">
      <w:pPr>
        <w:pBdr>
          <w:bottom w:val="single" w:sz="6" w:space="1" w:color="auto"/>
        </w:pBd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end Behavioral;</w:t>
      </w:r>
    </w:p>
    <w:p w:rsidR="00462D02" w:rsidRDefault="00462D02" w:rsidP="00294474">
      <w:pPr>
        <w:spacing w:line="240" w:lineRule="auto"/>
        <w:ind w:left="90"/>
        <w:rPr>
          <w:rFonts w:ascii="Times New Roman" w:hAnsi="Times New Roman" w:cs="Times New Roman"/>
          <w:sz w:val="24"/>
          <w:szCs w:val="24"/>
        </w:rPr>
      </w:pPr>
    </w:p>
    <w:p w:rsidR="007215E8" w:rsidRDefault="007215E8"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The module </w:t>
      </w:r>
      <w:r w:rsidRPr="007215E8">
        <w:rPr>
          <w:rFonts w:ascii="Times New Roman" w:hAnsi="Times New Roman" w:cs="Times New Roman"/>
          <w:i/>
          <w:sz w:val="24"/>
          <w:szCs w:val="24"/>
        </w:rPr>
        <w:t>leddec</w:t>
      </w:r>
      <w:r>
        <w:rPr>
          <w:rFonts w:ascii="Times New Roman" w:hAnsi="Times New Roman" w:cs="Times New Roman"/>
          <w:sz w:val="24"/>
          <w:szCs w:val="24"/>
        </w:rPr>
        <w:t xml:space="preserve"> has two inputs </w:t>
      </w:r>
      <w:r w:rsidRPr="007215E8">
        <w:rPr>
          <w:rFonts w:ascii="Times New Roman" w:hAnsi="Times New Roman" w:cs="Times New Roman"/>
          <w:i/>
          <w:sz w:val="24"/>
          <w:szCs w:val="24"/>
        </w:rPr>
        <w:t>dig</w:t>
      </w:r>
      <w:r>
        <w:rPr>
          <w:rFonts w:ascii="Times New Roman" w:hAnsi="Times New Roman" w:cs="Times New Roman"/>
          <w:sz w:val="24"/>
          <w:szCs w:val="24"/>
        </w:rPr>
        <w:t xml:space="preserve"> and </w:t>
      </w:r>
      <w:r w:rsidRPr="007215E8">
        <w:rPr>
          <w:rFonts w:ascii="Times New Roman" w:hAnsi="Times New Roman" w:cs="Times New Roman"/>
          <w:i/>
          <w:sz w:val="24"/>
          <w:szCs w:val="24"/>
        </w:rPr>
        <w:t>data</w:t>
      </w:r>
      <w:r>
        <w:rPr>
          <w:rFonts w:ascii="Times New Roman" w:hAnsi="Times New Roman" w:cs="Times New Roman"/>
          <w:sz w:val="24"/>
          <w:szCs w:val="24"/>
        </w:rPr>
        <w:t xml:space="preserve">. The input </w:t>
      </w:r>
      <w:r w:rsidRPr="007215E8">
        <w:rPr>
          <w:rFonts w:ascii="Times New Roman" w:hAnsi="Times New Roman" w:cs="Times New Roman"/>
          <w:i/>
          <w:sz w:val="24"/>
          <w:szCs w:val="24"/>
        </w:rPr>
        <w:t>dig</w:t>
      </w:r>
      <w:r>
        <w:rPr>
          <w:rFonts w:ascii="Times New Roman" w:hAnsi="Times New Roman" w:cs="Times New Roman"/>
          <w:sz w:val="24"/>
          <w:szCs w:val="24"/>
        </w:rPr>
        <w:t xml:space="preserve"> selects which 7-segment digit should be turned on. A conditional signal assignment statement is used to select the appropriate </w:t>
      </w:r>
      <w:r>
        <w:rPr>
          <w:rFonts w:ascii="Times New Roman" w:hAnsi="Times New Roman" w:cs="Times New Roman"/>
          <w:sz w:val="24"/>
          <w:szCs w:val="24"/>
        </w:rPr>
        <w:lastRenderedPageBreak/>
        <w:t xml:space="preserve">common </w:t>
      </w:r>
      <w:r w:rsidRPr="007215E8">
        <w:rPr>
          <w:rFonts w:ascii="Times New Roman" w:hAnsi="Times New Roman" w:cs="Times New Roman"/>
          <w:i/>
          <w:sz w:val="24"/>
          <w:szCs w:val="24"/>
        </w:rPr>
        <w:t>anode</w:t>
      </w:r>
      <w:r>
        <w:rPr>
          <w:rFonts w:ascii="Times New Roman" w:hAnsi="Times New Roman" w:cs="Times New Roman"/>
          <w:sz w:val="24"/>
          <w:szCs w:val="24"/>
        </w:rPr>
        <w:t xml:space="preserve">. The input </w:t>
      </w:r>
      <w:r w:rsidRPr="007215E8">
        <w:rPr>
          <w:rFonts w:ascii="Times New Roman" w:hAnsi="Times New Roman" w:cs="Times New Roman"/>
          <w:i/>
          <w:sz w:val="24"/>
          <w:szCs w:val="24"/>
        </w:rPr>
        <w:t>data</w:t>
      </w:r>
      <w:r>
        <w:rPr>
          <w:rFonts w:ascii="Times New Roman" w:hAnsi="Times New Roman" w:cs="Times New Roman"/>
          <w:sz w:val="24"/>
          <w:szCs w:val="24"/>
        </w:rPr>
        <w:t xml:space="preserve">  is the 4-bit code which defines the HEX number to be displayed. A second conditional signal assignment statement is used to select which cathodes should be enabled using the output </w:t>
      </w:r>
      <w:r w:rsidRPr="007215E8">
        <w:rPr>
          <w:rFonts w:ascii="Times New Roman" w:hAnsi="Times New Roman" w:cs="Times New Roman"/>
          <w:i/>
          <w:sz w:val="24"/>
          <w:szCs w:val="24"/>
        </w:rPr>
        <w:t>seg</w:t>
      </w:r>
      <w:r>
        <w:rPr>
          <w:rFonts w:ascii="Times New Roman" w:hAnsi="Times New Roman" w:cs="Times New Roman"/>
          <w:sz w:val="24"/>
          <w:szCs w:val="24"/>
        </w:rPr>
        <w:t>.</w:t>
      </w:r>
    </w:p>
    <w:p w:rsidR="00D27DDE" w:rsidRPr="00286D32" w:rsidRDefault="002D2FCD" w:rsidP="00D27DDE">
      <w:pPr>
        <w:spacing w:line="240" w:lineRule="auto"/>
        <w:rPr>
          <w:rFonts w:ascii="Times New Roman" w:hAnsi="Times New Roman" w:cs="Times New Roman"/>
          <w:b/>
          <w:sz w:val="28"/>
          <w:szCs w:val="28"/>
        </w:rPr>
      </w:pPr>
      <w:r>
        <w:rPr>
          <w:rFonts w:ascii="Times New Roman" w:hAnsi="Times New Roman" w:cs="Times New Roman"/>
          <w:b/>
          <w:sz w:val="28"/>
          <w:szCs w:val="28"/>
        </w:rPr>
        <w:t>2.2</w:t>
      </w:r>
      <w:r w:rsidR="00D27DDE" w:rsidRPr="00286D32">
        <w:rPr>
          <w:rFonts w:ascii="Times New Roman" w:hAnsi="Times New Roman" w:cs="Times New Roman"/>
          <w:b/>
          <w:sz w:val="28"/>
          <w:szCs w:val="28"/>
        </w:rPr>
        <w:t xml:space="preserve"> </w:t>
      </w:r>
      <w:r w:rsidR="00D27DDE">
        <w:rPr>
          <w:rFonts w:ascii="Times New Roman" w:hAnsi="Times New Roman" w:cs="Times New Roman"/>
          <w:b/>
          <w:sz w:val="28"/>
          <w:szCs w:val="28"/>
        </w:rPr>
        <w:t>Synthesizing the VHDL</w:t>
      </w:r>
    </w:p>
    <w:p w:rsidR="00462D02" w:rsidRDefault="009F7441"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Make sure the radio </w:t>
      </w:r>
      <w:r w:rsidRPr="009F7441">
        <w:rPr>
          <w:rFonts w:ascii="Times New Roman" w:hAnsi="Times New Roman" w:cs="Times New Roman"/>
          <w:i/>
          <w:sz w:val="24"/>
          <w:szCs w:val="24"/>
        </w:rPr>
        <w:t>View</w:t>
      </w:r>
      <w:r>
        <w:rPr>
          <w:rFonts w:ascii="Times New Roman" w:hAnsi="Times New Roman" w:cs="Times New Roman"/>
          <w:sz w:val="24"/>
          <w:szCs w:val="24"/>
        </w:rPr>
        <w:t xml:space="preserve"> button is set to </w:t>
      </w:r>
      <w:r w:rsidRPr="009F7441">
        <w:rPr>
          <w:rFonts w:ascii="Times New Roman" w:hAnsi="Times New Roman" w:cs="Times New Roman"/>
          <w:i/>
          <w:sz w:val="24"/>
          <w:szCs w:val="24"/>
        </w:rPr>
        <w:t>Implementation</w:t>
      </w:r>
      <w:r>
        <w:rPr>
          <w:rFonts w:ascii="Times New Roman" w:hAnsi="Times New Roman" w:cs="Times New Roman"/>
          <w:sz w:val="24"/>
          <w:szCs w:val="24"/>
        </w:rPr>
        <w:t xml:space="preserve"> in the </w:t>
      </w:r>
      <w:r w:rsidRPr="009F7441">
        <w:rPr>
          <w:rFonts w:ascii="Times New Roman" w:hAnsi="Times New Roman" w:cs="Times New Roman"/>
          <w:i/>
          <w:sz w:val="24"/>
          <w:szCs w:val="24"/>
        </w:rPr>
        <w:t>Design</w:t>
      </w:r>
      <w:r>
        <w:rPr>
          <w:rFonts w:ascii="Times New Roman" w:hAnsi="Times New Roman" w:cs="Times New Roman"/>
          <w:sz w:val="24"/>
          <w:szCs w:val="24"/>
        </w:rPr>
        <w:t xml:space="preserve"> window. Select the </w:t>
      </w:r>
      <w:r w:rsidRPr="009F7441">
        <w:rPr>
          <w:rFonts w:ascii="Times New Roman" w:hAnsi="Times New Roman" w:cs="Times New Roman"/>
          <w:i/>
          <w:sz w:val="24"/>
          <w:szCs w:val="24"/>
        </w:rPr>
        <w:t>leddec</w:t>
      </w:r>
      <w:r>
        <w:rPr>
          <w:rFonts w:ascii="Times New Roman" w:hAnsi="Times New Roman" w:cs="Times New Roman"/>
          <w:sz w:val="24"/>
          <w:szCs w:val="24"/>
        </w:rPr>
        <w:t xml:space="preserve"> object in the </w:t>
      </w:r>
      <w:r w:rsidRPr="009F7441">
        <w:rPr>
          <w:rFonts w:ascii="Times New Roman" w:hAnsi="Times New Roman" w:cs="Times New Roman"/>
          <w:i/>
          <w:sz w:val="24"/>
          <w:szCs w:val="24"/>
        </w:rPr>
        <w:t>Hierarchy</w:t>
      </w:r>
      <w:r>
        <w:rPr>
          <w:rFonts w:ascii="Times New Roman" w:hAnsi="Times New Roman" w:cs="Times New Roman"/>
          <w:sz w:val="24"/>
          <w:szCs w:val="24"/>
        </w:rPr>
        <w:t xml:space="preserve"> window and then double click the </w:t>
      </w:r>
      <w:r w:rsidRPr="009F7441">
        <w:rPr>
          <w:rFonts w:ascii="Times New Roman" w:hAnsi="Times New Roman" w:cs="Times New Roman"/>
          <w:i/>
          <w:sz w:val="24"/>
          <w:szCs w:val="24"/>
        </w:rPr>
        <w:t>Synthesis</w:t>
      </w:r>
      <w:r>
        <w:rPr>
          <w:rFonts w:ascii="Times New Roman" w:hAnsi="Times New Roman" w:cs="Times New Roman"/>
          <w:sz w:val="24"/>
          <w:szCs w:val="24"/>
        </w:rPr>
        <w:t xml:space="preserve"> process in the </w:t>
      </w:r>
      <w:r w:rsidRPr="009F7441">
        <w:rPr>
          <w:rFonts w:ascii="Times New Roman" w:hAnsi="Times New Roman" w:cs="Times New Roman"/>
          <w:i/>
          <w:sz w:val="24"/>
          <w:szCs w:val="24"/>
        </w:rPr>
        <w:t>Process</w:t>
      </w:r>
      <w:r>
        <w:rPr>
          <w:rFonts w:ascii="Times New Roman" w:hAnsi="Times New Roman" w:cs="Times New Roman"/>
          <w:sz w:val="24"/>
          <w:szCs w:val="24"/>
        </w:rPr>
        <w:t xml:space="preserve"> window as shown in Figure 11.</w:t>
      </w:r>
      <w:r w:rsidR="00E148F3">
        <w:rPr>
          <w:rFonts w:ascii="Times New Roman" w:hAnsi="Times New Roman" w:cs="Times New Roman"/>
          <w:sz w:val="24"/>
          <w:szCs w:val="24"/>
        </w:rPr>
        <w:t xml:space="preserve"> Once the synthesis completes, a green tick mark will appear beside the process.</w:t>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F7441" w:rsidTr="007B2BAC">
        <w:trPr>
          <w:trHeight w:val="2607"/>
        </w:trPr>
        <w:tc>
          <w:tcPr>
            <w:tcW w:w="9576" w:type="dxa"/>
          </w:tcPr>
          <w:p w:rsidR="009F7441" w:rsidRDefault="00E148F3" w:rsidP="007B2BAC">
            <w:pPr>
              <w:jc w:val="center"/>
              <w:rPr>
                <w:rFonts w:ascii="Times New Roman" w:hAnsi="Times New Roman" w:cs="Times New Roman"/>
                <w:sz w:val="24"/>
                <w:szCs w:val="24"/>
              </w:rPr>
            </w:pPr>
            <w:r>
              <w:rPr>
                <w:noProof/>
              </w:rPr>
              <w:drawing>
                <wp:inline distT="0" distB="0" distL="0" distR="0" wp14:anchorId="2C7BC0E8" wp14:editId="75CB1E64">
                  <wp:extent cx="5943600" cy="399605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996055"/>
                          </a:xfrm>
                          <a:prstGeom prst="rect">
                            <a:avLst/>
                          </a:prstGeom>
                        </pic:spPr>
                      </pic:pic>
                    </a:graphicData>
                  </a:graphic>
                </wp:inline>
              </w:drawing>
            </w:r>
          </w:p>
        </w:tc>
      </w:tr>
      <w:tr w:rsidR="009F7441" w:rsidTr="007B2BAC">
        <w:trPr>
          <w:trHeight w:val="375"/>
        </w:trPr>
        <w:tc>
          <w:tcPr>
            <w:tcW w:w="9576" w:type="dxa"/>
            <w:vAlign w:val="center"/>
          </w:tcPr>
          <w:p w:rsidR="009F7441" w:rsidRPr="0038640B" w:rsidRDefault="009F7441" w:rsidP="009F7441">
            <w:pPr>
              <w:jc w:val="center"/>
              <w:rPr>
                <w:rFonts w:ascii="Times New Roman" w:hAnsi="Times New Roman" w:cs="Times New Roman"/>
                <w:b/>
                <w:sz w:val="20"/>
                <w:szCs w:val="20"/>
              </w:rPr>
            </w:pPr>
            <w:r>
              <w:rPr>
                <w:rFonts w:ascii="Times New Roman" w:hAnsi="Times New Roman" w:cs="Times New Roman"/>
                <w:b/>
                <w:sz w:val="20"/>
                <w:szCs w:val="20"/>
              </w:rPr>
              <w:t xml:space="preserve">Figure 11   Synthesis </w:t>
            </w:r>
            <w:r w:rsidR="00E148F3">
              <w:rPr>
                <w:rFonts w:ascii="Times New Roman" w:hAnsi="Times New Roman" w:cs="Times New Roman"/>
                <w:b/>
                <w:sz w:val="20"/>
                <w:szCs w:val="20"/>
              </w:rPr>
              <w:t>Process</w:t>
            </w:r>
          </w:p>
        </w:tc>
      </w:tr>
    </w:tbl>
    <w:p w:rsidR="00462D02" w:rsidRDefault="00462D02" w:rsidP="00294474">
      <w:pPr>
        <w:spacing w:line="240" w:lineRule="auto"/>
        <w:ind w:left="90"/>
        <w:rPr>
          <w:rFonts w:ascii="Times New Roman" w:hAnsi="Times New Roman" w:cs="Times New Roman"/>
          <w:sz w:val="24"/>
          <w:szCs w:val="24"/>
        </w:rPr>
      </w:pPr>
    </w:p>
    <w:p w:rsidR="00067EC8" w:rsidRPr="00286D32" w:rsidRDefault="002D2FCD" w:rsidP="00067EC8">
      <w:pPr>
        <w:spacing w:line="240" w:lineRule="auto"/>
        <w:rPr>
          <w:rFonts w:ascii="Times New Roman" w:hAnsi="Times New Roman" w:cs="Times New Roman"/>
          <w:b/>
          <w:sz w:val="28"/>
          <w:szCs w:val="28"/>
        </w:rPr>
      </w:pPr>
      <w:r>
        <w:rPr>
          <w:rFonts w:ascii="Times New Roman" w:hAnsi="Times New Roman" w:cs="Times New Roman"/>
          <w:b/>
          <w:sz w:val="28"/>
          <w:szCs w:val="28"/>
        </w:rPr>
        <w:t>2.3</w:t>
      </w:r>
      <w:r w:rsidR="00067EC8" w:rsidRPr="00286D32">
        <w:rPr>
          <w:rFonts w:ascii="Times New Roman" w:hAnsi="Times New Roman" w:cs="Times New Roman"/>
          <w:b/>
          <w:sz w:val="28"/>
          <w:szCs w:val="28"/>
        </w:rPr>
        <w:t xml:space="preserve"> </w:t>
      </w:r>
      <w:r w:rsidR="00067EC8">
        <w:rPr>
          <w:rFonts w:ascii="Times New Roman" w:hAnsi="Times New Roman" w:cs="Times New Roman"/>
          <w:b/>
          <w:sz w:val="28"/>
          <w:szCs w:val="28"/>
        </w:rPr>
        <w:t>Implementing the FPGA Configuration</w:t>
      </w:r>
    </w:p>
    <w:p w:rsidR="00F12821" w:rsidRDefault="00067EC8" w:rsidP="00F12821">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The implementation process consists of three parts: (1) translating the synthesized RTL into primitives available on the FPGA, (2) mapping these primitives to actual physical locations in the FPGA and (3) Routing these physical primitives together. Before we map our design </w:t>
      </w:r>
      <w:r w:rsidR="00F30671">
        <w:rPr>
          <w:rFonts w:ascii="Times New Roman" w:hAnsi="Times New Roman" w:cs="Times New Roman"/>
          <w:sz w:val="24"/>
          <w:szCs w:val="24"/>
        </w:rPr>
        <w:t xml:space="preserve">to the FPGA, we need to tell the software which FPGA I/O pins we wish to use for our inputs and outputs. This is done by creating an implementation constraints file. </w:t>
      </w:r>
    </w:p>
    <w:p w:rsidR="00F30671" w:rsidRDefault="00F30671" w:rsidP="00F12821">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Select </w:t>
      </w:r>
      <w:r w:rsidRPr="00F30671">
        <w:rPr>
          <w:rFonts w:ascii="Times New Roman" w:hAnsi="Times New Roman" w:cs="Times New Roman"/>
          <w:b/>
          <w:sz w:val="24"/>
          <w:szCs w:val="24"/>
        </w:rPr>
        <w:t>Project</w:t>
      </w:r>
      <w:r w:rsidRPr="00F30671">
        <w:rPr>
          <w:rFonts w:ascii="Times New Roman" w:hAnsi="Times New Roman" w:cs="Times New Roman"/>
          <w:b/>
          <w:sz w:val="24"/>
          <w:szCs w:val="24"/>
        </w:rPr>
        <w:sym w:font="Wingdings 3" w:char="F0A8"/>
      </w:r>
      <w:r w:rsidRPr="00F30671">
        <w:rPr>
          <w:rFonts w:ascii="Times New Roman" w:hAnsi="Times New Roman" w:cs="Times New Roman"/>
          <w:b/>
          <w:sz w:val="24"/>
          <w:szCs w:val="24"/>
        </w:rPr>
        <w:t>New Source</w:t>
      </w:r>
      <w:r>
        <w:rPr>
          <w:rFonts w:ascii="Times New Roman" w:hAnsi="Times New Roman" w:cs="Times New Roman"/>
          <w:sz w:val="24"/>
          <w:szCs w:val="24"/>
        </w:rPr>
        <w:t xml:space="preserve"> and then select </w:t>
      </w:r>
      <w:r w:rsidRPr="00F30671">
        <w:rPr>
          <w:rFonts w:ascii="Times New Roman" w:hAnsi="Times New Roman" w:cs="Times New Roman"/>
          <w:b/>
          <w:sz w:val="24"/>
          <w:szCs w:val="24"/>
        </w:rPr>
        <w:t>Implementation Constraints File</w:t>
      </w:r>
      <w:r>
        <w:rPr>
          <w:rFonts w:ascii="Times New Roman" w:hAnsi="Times New Roman" w:cs="Times New Roman"/>
          <w:sz w:val="24"/>
          <w:szCs w:val="24"/>
        </w:rPr>
        <w:t xml:space="preserve"> with filename </w:t>
      </w:r>
      <w:r w:rsidRPr="00F30671">
        <w:rPr>
          <w:rFonts w:ascii="Times New Roman" w:hAnsi="Times New Roman" w:cs="Times New Roman"/>
          <w:i/>
          <w:sz w:val="24"/>
          <w:szCs w:val="24"/>
        </w:rPr>
        <w:t>leddec.ucf</w:t>
      </w:r>
      <w:r>
        <w:rPr>
          <w:rFonts w:ascii="Times New Roman" w:hAnsi="Times New Roman" w:cs="Times New Roman"/>
          <w:sz w:val="24"/>
          <w:szCs w:val="24"/>
        </w:rPr>
        <w:t xml:space="preserve">. Click </w:t>
      </w:r>
      <w:r w:rsidRPr="00F30671">
        <w:rPr>
          <w:rFonts w:ascii="Times New Roman" w:hAnsi="Times New Roman" w:cs="Times New Roman"/>
          <w:b/>
          <w:sz w:val="24"/>
          <w:szCs w:val="24"/>
        </w:rPr>
        <w:t>Next</w:t>
      </w:r>
      <w:r>
        <w:rPr>
          <w:rFonts w:ascii="Times New Roman" w:hAnsi="Times New Roman" w:cs="Times New Roman"/>
          <w:sz w:val="24"/>
          <w:szCs w:val="24"/>
        </w:rPr>
        <w:t xml:space="preserve"> and </w:t>
      </w:r>
      <w:r w:rsidRPr="00F30671">
        <w:rPr>
          <w:rFonts w:ascii="Times New Roman" w:hAnsi="Times New Roman" w:cs="Times New Roman"/>
          <w:b/>
          <w:sz w:val="24"/>
          <w:szCs w:val="24"/>
        </w:rPr>
        <w:t>Finish</w:t>
      </w:r>
      <w:r>
        <w:rPr>
          <w:rFonts w:ascii="Times New Roman" w:hAnsi="Times New Roman" w:cs="Times New Roman"/>
          <w:sz w:val="24"/>
          <w:szCs w:val="24"/>
        </w:rPr>
        <w:t>. A blank editing window appears. Insert the following code:</w:t>
      </w:r>
    </w:p>
    <w:p w:rsidR="00F12821" w:rsidRDefault="00F12821" w:rsidP="00067EC8">
      <w:pPr>
        <w:pBdr>
          <w:bottom w:val="single" w:sz="6" w:space="1" w:color="auto"/>
        </w:pBdr>
        <w:spacing w:line="240" w:lineRule="auto"/>
        <w:ind w:left="90"/>
        <w:rPr>
          <w:rFonts w:ascii="Times New Roman" w:hAnsi="Times New Roman" w:cs="Times New Roman"/>
          <w:sz w:val="24"/>
          <w:szCs w:val="24"/>
        </w:rPr>
      </w:pPr>
    </w:p>
    <w:p w:rsidR="00F12821" w:rsidRDefault="00F12821" w:rsidP="00067EC8">
      <w:pPr>
        <w:pBdr>
          <w:bottom w:val="single" w:sz="6" w:space="1" w:color="auto"/>
        </w:pBdr>
        <w:spacing w:line="240" w:lineRule="auto"/>
        <w:ind w:left="90"/>
        <w:rPr>
          <w:rFonts w:ascii="Times New Roman" w:hAnsi="Times New Roman" w:cs="Times New Roman"/>
          <w:sz w:val="24"/>
          <w:szCs w:val="24"/>
        </w:rPr>
      </w:pP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FPGA I/O Pin Locations</w:t>
      </w:r>
    </w:p>
    <w:p w:rsidR="00F30671" w:rsidRPr="008B7476" w:rsidRDefault="00F30671" w:rsidP="00F30671">
      <w:pPr>
        <w:spacing w:after="0" w:line="240" w:lineRule="auto"/>
        <w:ind w:left="86"/>
        <w:rPr>
          <w:rFonts w:ascii="Times New Roman" w:hAnsi="Times New Roman" w:cs="Times New Roman"/>
          <w:color w:val="244061" w:themeColor="accent1" w:themeShade="80"/>
        </w:rPr>
      </w:pP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"data[0]" LOC = G18;</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"data[1]" LOC = H18;</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"data[2]" LOC = K18;</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"data[3]" LOC = K17;</w:t>
      </w:r>
    </w:p>
    <w:p w:rsidR="00F30671" w:rsidRPr="008B7476" w:rsidRDefault="00F30671" w:rsidP="00F30671">
      <w:pPr>
        <w:spacing w:after="0" w:line="240" w:lineRule="auto"/>
        <w:ind w:left="86"/>
        <w:rPr>
          <w:rFonts w:ascii="Times New Roman" w:hAnsi="Times New Roman" w:cs="Times New Roman"/>
          <w:color w:val="244061" w:themeColor="accent1" w:themeShade="80"/>
        </w:rPr>
      </w:pP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"dig[0]" LOC = N17;</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"dig[1]" LOC = R17;</w:t>
      </w:r>
    </w:p>
    <w:p w:rsidR="00F30671" w:rsidRPr="008B7476" w:rsidRDefault="00F30671" w:rsidP="00F30671">
      <w:pPr>
        <w:spacing w:after="0" w:line="240" w:lineRule="auto"/>
        <w:ind w:left="86"/>
        <w:rPr>
          <w:rFonts w:ascii="Times New Roman" w:hAnsi="Times New Roman" w:cs="Times New Roman"/>
          <w:color w:val="244061" w:themeColor="accent1" w:themeShade="80"/>
        </w:rPr>
      </w:pP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"seg[0]" LOC = H14;</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"seg[1]" LOC = J17;</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"seg[2]" LOC = G14;</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"seg[3]" LOC = D16;</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"seg[4]" LOC = D17;</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"seg[5]" LOC = F18;</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"seg[6]" LOC = L18;</w:t>
      </w:r>
    </w:p>
    <w:p w:rsidR="00F30671" w:rsidRPr="008B7476" w:rsidRDefault="00F30671" w:rsidP="00F30671">
      <w:pPr>
        <w:spacing w:after="0" w:line="240" w:lineRule="auto"/>
        <w:ind w:left="86"/>
        <w:rPr>
          <w:rFonts w:ascii="Times New Roman" w:hAnsi="Times New Roman" w:cs="Times New Roman"/>
          <w:color w:val="244061" w:themeColor="accent1" w:themeShade="80"/>
        </w:rPr>
      </w:pP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"anode[0]" LOC = F17;</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"anode[1]" LOC = H17;</w:t>
      </w:r>
    </w:p>
    <w:p w:rsidR="00F30671" w:rsidRPr="008B7476" w:rsidRDefault="00F30671" w:rsidP="00F30671">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"anode[2]" LOC = C18;</w:t>
      </w:r>
    </w:p>
    <w:p w:rsidR="00F30671" w:rsidRPr="008B7476" w:rsidRDefault="00F30671" w:rsidP="00F30671">
      <w:pPr>
        <w:pBdr>
          <w:bottom w:val="single" w:sz="6" w:space="1" w:color="auto"/>
        </w:pBd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"anode[3]" LOC = F15;</w:t>
      </w:r>
    </w:p>
    <w:p w:rsidR="00F12821" w:rsidRPr="00F96516" w:rsidRDefault="00F12821" w:rsidP="00F30671">
      <w:pPr>
        <w:pBdr>
          <w:bottom w:val="single" w:sz="6" w:space="1" w:color="auto"/>
        </w:pBdr>
        <w:spacing w:after="0" w:line="240" w:lineRule="auto"/>
        <w:ind w:left="86"/>
        <w:rPr>
          <w:rFonts w:ascii="Times New Roman" w:hAnsi="Times New Roman" w:cs="Times New Roman"/>
        </w:rPr>
      </w:pPr>
    </w:p>
    <w:p w:rsidR="00F30671" w:rsidRDefault="00F30671" w:rsidP="00F30671">
      <w:pPr>
        <w:spacing w:after="0" w:line="240" w:lineRule="auto"/>
        <w:ind w:left="86"/>
        <w:rPr>
          <w:rFonts w:ascii="Times New Roman" w:hAnsi="Times New Roman" w:cs="Times New Roman"/>
          <w:sz w:val="24"/>
          <w:szCs w:val="24"/>
        </w:rPr>
      </w:pPr>
    </w:p>
    <w:p w:rsidR="00462D02" w:rsidRDefault="00F30671"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This assigns FPGA I/O buffers and pins to our inputs and outputs. These pin numbers can be found in the </w:t>
      </w:r>
      <w:r>
        <w:rPr>
          <w:rFonts w:ascii="Times New Roman" w:hAnsi="Times New Roman" w:cs="Times New Roman"/>
          <w:i/>
          <w:sz w:val="24"/>
          <w:szCs w:val="24"/>
        </w:rPr>
        <w:t>Nexys2 Reference M</w:t>
      </w:r>
      <w:r w:rsidRPr="00F30671">
        <w:rPr>
          <w:rFonts w:ascii="Times New Roman" w:hAnsi="Times New Roman" w:cs="Times New Roman"/>
          <w:i/>
          <w:sz w:val="24"/>
          <w:szCs w:val="24"/>
        </w:rPr>
        <w:t>anual</w:t>
      </w:r>
      <w:r>
        <w:rPr>
          <w:rFonts w:ascii="Times New Roman" w:hAnsi="Times New Roman" w:cs="Times New Roman"/>
          <w:sz w:val="24"/>
          <w:szCs w:val="24"/>
        </w:rPr>
        <w:t>.</w:t>
      </w:r>
      <w:r w:rsidR="00426604">
        <w:rPr>
          <w:rFonts w:ascii="Times New Roman" w:hAnsi="Times New Roman" w:cs="Times New Roman"/>
          <w:sz w:val="24"/>
          <w:szCs w:val="24"/>
        </w:rPr>
        <w:t xml:space="preserve"> Highlight the </w:t>
      </w:r>
      <w:r w:rsidR="00426604" w:rsidRPr="00426604">
        <w:rPr>
          <w:rFonts w:ascii="Times New Roman" w:hAnsi="Times New Roman" w:cs="Times New Roman"/>
          <w:i/>
          <w:sz w:val="24"/>
          <w:szCs w:val="24"/>
        </w:rPr>
        <w:t>leddec.vhd</w:t>
      </w:r>
      <w:r w:rsidR="00426604">
        <w:rPr>
          <w:rFonts w:ascii="Times New Roman" w:hAnsi="Times New Roman" w:cs="Times New Roman"/>
          <w:sz w:val="24"/>
          <w:szCs w:val="24"/>
        </w:rPr>
        <w:t xml:space="preserve"> module in the </w:t>
      </w:r>
      <w:r w:rsidR="00426604" w:rsidRPr="00426604">
        <w:rPr>
          <w:rFonts w:ascii="Times New Roman" w:hAnsi="Times New Roman" w:cs="Times New Roman"/>
          <w:i/>
          <w:sz w:val="24"/>
          <w:szCs w:val="24"/>
        </w:rPr>
        <w:t>Hierarchy</w:t>
      </w:r>
      <w:r w:rsidR="00426604">
        <w:rPr>
          <w:rFonts w:ascii="Times New Roman" w:hAnsi="Times New Roman" w:cs="Times New Roman"/>
          <w:sz w:val="24"/>
          <w:szCs w:val="24"/>
        </w:rPr>
        <w:t xml:space="preserve"> window. Expand the </w:t>
      </w:r>
      <w:r w:rsidR="00426604" w:rsidRPr="00426604">
        <w:rPr>
          <w:rFonts w:ascii="Times New Roman" w:hAnsi="Times New Roman" w:cs="Times New Roman"/>
          <w:i/>
          <w:sz w:val="24"/>
          <w:szCs w:val="24"/>
        </w:rPr>
        <w:t>Implementation</w:t>
      </w:r>
      <w:r w:rsidR="00426604">
        <w:rPr>
          <w:rFonts w:ascii="Times New Roman" w:hAnsi="Times New Roman" w:cs="Times New Roman"/>
          <w:sz w:val="24"/>
          <w:szCs w:val="24"/>
        </w:rPr>
        <w:t xml:space="preserve"> process in the </w:t>
      </w:r>
      <w:r w:rsidR="00426604" w:rsidRPr="00426604">
        <w:rPr>
          <w:rFonts w:ascii="Times New Roman" w:hAnsi="Times New Roman" w:cs="Times New Roman"/>
          <w:i/>
          <w:sz w:val="24"/>
          <w:szCs w:val="24"/>
        </w:rPr>
        <w:t>Process</w:t>
      </w:r>
      <w:r w:rsidR="00426604">
        <w:rPr>
          <w:rFonts w:ascii="Times New Roman" w:hAnsi="Times New Roman" w:cs="Times New Roman"/>
          <w:sz w:val="24"/>
          <w:szCs w:val="24"/>
        </w:rPr>
        <w:t xml:space="preserve"> window (so you can watch the progression of the implementation). Double click the </w:t>
      </w:r>
      <w:r w:rsidR="00426604" w:rsidRPr="002D2FCD">
        <w:rPr>
          <w:rFonts w:ascii="Times New Roman" w:hAnsi="Times New Roman" w:cs="Times New Roman"/>
          <w:b/>
          <w:sz w:val="24"/>
          <w:szCs w:val="24"/>
        </w:rPr>
        <w:t>Implementation</w:t>
      </w:r>
      <w:r w:rsidR="00426604">
        <w:rPr>
          <w:rFonts w:ascii="Times New Roman" w:hAnsi="Times New Roman" w:cs="Times New Roman"/>
          <w:sz w:val="24"/>
          <w:szCs w:val="24"/>
        </w:rPr>
        <w:t xml:space="preserve"> process as shown in Figure 12. Green tick marks will indicate successful completion</w:t>
      </w:r>
    </w:p>
    <w:p w:rsidR="002D2FCD" w:rsidRPr="00286D32" w:rsidRDefault="002E3205" w:rsidP="002D2FCD">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2.4 </w:t>
      </w:r>
      <w:r w:rsidRPr="00286D32">
        <w:rPr>
          <w:rFonts w:ascii="Times New Roman" w:hAnsi="Times New Roman" w:cs="Times New Roman"/>
          <w:b/>
          <w:sz w:val="28"/>
          <w:szCs w:val="28"/>
        </w:rPr>
        <w:t>Generating</w:t>
      </w:r>
      <w:r w:rsidR="002D2FCD">
        <w:rPr>
          <w:rFonts w:ascii="Times New Roman" w:hAnsi="Times New Roman" w:cs="Times New Roman"/>
          <w:b/>
          <w:sz w:val="28"/>
          <w:szCs w:val="28"/>
        </w:rPr>
        <w:t xml:space="preserve"> the FPGA Configuration File</w:t>
      </w:r>
    </w:p>
    <w:p w:rsidR="00462D02" w:rsidRDefault="002D2FCD"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The final step is to create the configuration file that will be actually loaded into the FPGA to realize our design. Before we do this we need to make one change to the default setup. Right click on the </w:t>
      </w:r>
      <w:r w:rsidRPr="002D2FCD">
        <w:rPr>
          <w:rFonts w:ascii="Times New Roman" w:hAnsi="Times New Roman" w:cs="Times New Roman"/>
          <w:b/>
          <w:sz w:val="24"/>
          <w:szCs w:val="24"/>
        </w:rPr>
        <w:t>Generate Programming File</w:t>
      </w:r>
      <w:r>
        <w:rPr>
          <w:rFonts w:ascii="Times New Roman" w:hAnsi="Times New Roman" w:cs="Times New Roman"/>
          <w:sz w:val="24"/>
          <w:szCs w:val="24"/>
        </w:rPr>
        <w:t xml:space="preserve"> process in the </w:t>
      </w:r>
      <w:r w:rsidRPr="002D2FCD">
        <w:rPr>
          <w:rFonts w:ascii="Times New Roman" w:hAnsi="Times New Roman" w:cs="Times New Roman"/>
          <w:i/>
          <w:sz w:val="24"/>
          <w:szCs w:val="24"/>
        </w:rPr>
        <w:t>Process</w:t>
      </w:r>
      <w:r>
        <w:rPr>
          <w:rFonts w:ascii="Times New Roman" w:hAnsi="Times New Roman" w:cs="Times New Roman"/>
          <w:sz w:val="24"/>
          <w:szCs w:val="24"/>
        </w:rPr>
        <w:t xml:space="preserve"> Window and select </w:t>
      </w:r>
      <w:r w:rsidRPr="002D2FCD">
        <w:rPr>
          <w:rFonts w:ascii="Times New Roman" w:hAnsi="Times New Roman" w:cs="Times New Roman"/>
          <w:b/>
          <w:sz w:val="24"/>
          <w:szCs w:val="24"/>
        </w:rPr>
        <w:t>Process Properties</w:t>
      </w:r>
      <w:r>
        <w:rPr>
          <w:rFonts w:ascii="Times New Roman" w:hAnsi="Times New Roman" w:cs="Times New Roman"/>
          <w:sz w:val="24"/>
          <w:szCs w:val="24"/>
        </w:rPr>
        <w:t xml:space="preserve">. A </w:t>
      </w:r>
      <w:r w:rsidRPr="002D2FCD">
        <w:rPr>
          <w:rFonts w:ascii="Times New Roman" w:hAnsi="Times New Roman" w:cs="Times New Roman"/>
          <w:i/>
          <w:sz w:val="24"/>
          <w:szCs w:val="24"/>
        </w:rPr>
        <w:t>Process Properties</w:t>
      </w:r>
      <w:r>
        <w:rPr>
          <w:rFonts w:ascii="Times New Roman" w:hAnsi="Times New Roman" w:cs="Times New Roman"/>
          <w:sz w:val="24"/>
          <w:szCs w:val="24"/>
        </w:rPr>
        <w:t xml:space="preserve"> window pops up. Select </w:t>
      </w:r>
      <w:r w:rsidRPr="002D2FCD">
        <w:rPr>
          <w:rFonts w:ascii="Times New Roman" w:hAnsi="Times New Roman" w:cs="Times New Roman"/>
          <w:b/>
          <w:sz w:val="24"/>
          <w:szCs w:val="24"/>
        </w:rPr>
        <w:t>Startup Options</w:t>
      </w:r>
      <w:r>
        <w:rPr>
          <w:rFonts w:ascii="Times New Roman" w:hAnsi="Times New Roman" w:cs="Times New Roman"/>
          <w:sz w:val="24"/>
          <w:szCs w:val="24"/>
        </w:rPr>
        <w:t xml:space="preserve">. Change </w:t>
      </w:r>
      <w:r w:rsidRPr="002D2FCD">
        <w:rPr>
          <w:rFonts w:ascii="Times New Roman" w:hAnsi="Times New Roman" w:cs="Times New Roman"/>
          <w:i/>
          <w:sz w:val="24"/>
          <w:szCs w:val="24"/>
        </w:rPr>
        <w:t>the FPGA startup clock</w:t>
      </w:r>
      <w:r>
        <w:rPr>
          <w:rFonts w:ascii="Times New Roman" w:hAnsi="Times New Roman" w:cs="Times New Roman"/>
          <w:sz w:val="24"/>
          <w:szCs w:val="24"/>
        </w:rPr>
        <w:t xml:space="preserve"> from </w:t>
      </w:r>
      <w:r w:rsidRPr="002D2FCD">
        <w:rPr>
          <w:rFonts w:ascii="Times New Roman" w:hAnsi="Times New Roman" w:cs="Times New Roman"/>
          <w:b/>
          <w:sz w:val="24"/>
          <w:szCs w:val="24"/>
        </w:rPr>
        <w:t>CCLK</w:t>
      </w:r>
      <w:r>
        <w:rPr>
          <w:rFonts w:ascii="Times New Roman" w:hAnsi="Times New Roman" w:cs="Times New Roman"/>
          <w:sz w:val="24"/>
          <w:szCs w:val="24"/>
        </w:rPr>
        <w:t xml:space="preserve"> to </w:t>
      </w:r>
      <w:r w:rsidRPr="002D2FCD">
        <w:rPr>
          <w:rFonts w:ascii="Times New Roman" w:hAnsi="Times New Roman" w:cs="Times New Roman"/>
          <w:b/>
          <w:sz w:val="24"/>
          <w:szCs w:val="24"/>
        </w:rPr>
        <w:t>JTAG Clock</w:t>
      </w:r>
      <w:r>
        <w:rPr>
          <w:rFonts w:ascii="Times New Roman" w:hAnsi="Times New Roman" w:cs="Times New Roman"/>
          <w:sz w:val="24"/>
          <w:szCs w:val="24"/>
        </w:rPr>
        <w:t xml:space="preserve">. Click </w:t>
      </w:r>
      <w:r w:rsidRPr="002D2FCD">
        <w:rPr>
          <w:rFonts w:ascii="Times New Roman" w:hAnsi="Times New Roman" w:cs="Times New Roman"/>
          <w:b/>
          <w:sz w:val="24"/>
          <w:szCs w:val="24"/>
        </w:rPr>
        <w:t>OK</w:t>
      </w:r>
      <w:r>
        <w:rPr>
          <w:rFonts w:ascii="Times New Roman" w:hAnsi="Times New Roman" w:cs="Times New Roman"/>
          <w:sz w:val="24"/>
          <w:szCs w:val="24"/>
        </w:rPr>
        <w:t xml:space="preserve">. </w:t>
      </w:r>
    </w:p>
    <w:p w:rsidR="00462D02" w:rsidRDefault="002D2FCD"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Now double-click the </w:t>
      </w:r>
      <w:r w:rsidRPr="002D2FCD">
        <w:rPr>
          <w:rFonts w:ascii="Times New Roman" w:hAnsi="Times New Roman" w:cs="Times New Roman"/>
          <w:b/>
          <w:sz w:val="24"/>
          <w:szCs w:val="24"/>
        </w:rPr>
        <w:t>Generate Programming File</w:t>
      </w:r>
      <w:r>
        <w:rPr>
          <w:rFonts w:ascii="Times New Roman" w:hAnsi="Times New Roman" w:cs="Times New Roman"/>
          <w:sz w:val="24"/>
          <w:szCs w:val="24"/>
        </w:rPr>
        <w:t xml:space="preserve"> process in the </w:t>
      </w:r>
      <w:r w:rsidRPr="002D2FCD">
        <w:rPr>
          <w:rFonts w:ascii="Times New Roman" w:hAnsi="Times New Roman" w:cs="Times New Roman"/>
          <w:i/>
          <w:sz w:val="24"/>
          <w:szCs w:val="24"/>
        </w:rPr>
        <w:t>Process</w:t>
      </w:r>
      <w:r>
        <w:rPr>
          <w:rFonts w:ascii="Times New Roman" w:hAnsi="Times New Roman" w:cs="Times New Roman"/>
          <w:sz w:val="24"/>
          <w:szCs w:val="24"/>
        </w:rPr>
        <w:t xml:space="preserve"> window. This will generate the </w:t>
      </w:r>
      <w:r w:rsidRPr="002D2FCD">
        <w:rPr>
          <w:rFonts w:ascii="Times New Roman" w:hAnsi="Times New Roman" w:cs="Times New Roman"/>
          <w:i/>
          <w:sz w:val="24"/>
          <w:szCs w:val="24"/>
        </w:rPr>
        <w:t>leddec.bit</w:t>
      </w:r>
      <w:r>
        <w:rPr>
          <w:rFonts w:ascii="Times New Roman" w:hAnsi="Times New Roman" w:cs="Times New Roman"/>
          <w:sz w:val="24"/>
          <w:szCs w:val="24"/>
        </w:rPr>
        <w:t xml:space="preserve"> file for downloading to the FPGA.</w:t>
      </w:r>
    </w:p>
    <w:p w:rsidR="00F96516" w:rsidRDefault="00F96516" w:rsidP="00F96516">
      <w:pPr>
        <w:spacing w:line="240" w:lineRule="auto"/>
        <w:ind w:left="90"/>
        <w:rPr>
          <w:rFonts w:ascii="Times New Roman" w:hAnsi="Times New Roman" w:cs="Times New Roman"/>
          <w:sz w:val="24"/>
          <w:szCs w:val="24"/>
        </w:rPr>
      </w:pPr>
    </w:p>
    <w:p w:rsidR="00F96516" w:rsidRDefault="00F96516" w:rsidP="00F96516">
      <w:pPr>
        <w:spacing w:line="240" w:lineRule="auto"/>
        <w:ind w:left="90"/>
        <w:rPr>
          <w:rFonts w:ascii="Times New Roman" w:hAnsi="Times New Roman" w:cs="Times New Roman"/>
          <w:sz w:val="24"/>
          <w:szCs w:val="24"/>
        </w:rPr>
      </w:pPr>
    </w:p>
    <w:tbl>
      <w:tblPr>
        <w:tblStyle w:val="TableGrid"/>
        <w:tblpPr w:leftFromText="180" w:rightFromText="180" w:vertAnchor="text" w:horzAnchor="margin" w:tblpY="-8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96516" w:rsidTr="00F96516">
        <w:trPr>
          <w:trHeight w:val="2607"/>
        </w:trPr>
        <w:tc>
          <w:tcPr>
            <w:tcW w:w="9576" w:type="dxa"/>
          </w:tcPr>
          <w:p w:rsidR="00F96516" w:rsidRDefault="00F96516" w:rsidP="00F96516">
            <w:pPr>
              <w:jc w:val="center"/>
              <w:rPr>
                <w:rFonts w:ascii="Times New Roman" w:hAnsi="Times New Roman" w:cs="Times New Roman"/>
                <w:sz w:val="24"/>
                <w:szCs w:val="24"/>
              </w:rPr>
            </w:pPr>
            <w:r>
              <w:rPr>
                <w:noProof/>
              </w:rPr>
              <w:lastRenderedPageBreak/>
              <w:drawing>
                <wp:inline distT="0" distB="0" distL="0" distR="0" wp14:anchorId="0F1AEE4E" wp14:editId="1734D492">
                  <wp:extent cx="5294509" cy="3667125"/>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4113" cy="3666850"/>
                          </a:xfrm>
                          <a:prstGeom prst="rect">
                            <a:avLst/>
                          </a:prstGeom>
                        </pic:spPr>
                      </pic:pic>
                    </a:graphicData>
                  </a:graphic>
                </wp:inline>
              </w:drawing>
            </w:r>
          </w:p>
        </w:tc>
      </w:tr>
      <w:tr w:rsidR="00F96516" w:rsidTr="00F96516">
        <w:trPr>
          <w:trHeight w:val="375"/>
        </w:trPr>
        <w:tc>
          <w:tcPr>
            <w:tcW w:w="9576" w:type="dxa"/>
            <w:vAlign w:val="center"/>
          </w:tcPr>
          <w:p w:rsidR="00F96516" w:rsidRPr="0038640B" w:rsidRDefault="00F96516" w:rsidP="00F96516">
            <w:pPr>
              <w:jc w:val="center"/>
              <w:rPr>
                <w:rFonts w:ascii="Times New Roman" w:hAnsi="Times New Roman" w:cs="Times New Roman"/>
                <w:b/>
                <w:sz w:val="20"/>
                <w:szCs w:val="20"/>
              </w:rPr>
            </w:pPr>
            <w:r>
              <w:rPr>
                <w:rFonts w:ascii="Times New Roman" w:hAnsi="Times New Roman" w:cs="Times New Roman"/>
                <w:b/>
                <w:sz w:val="20"/>
                <w:szCs w:val="20"/>
              </w:rPr>
              <w:t>Figure 12   Implementation Process</w:t>
            </w:r>
          </w:p>
        </w:tc>
      </w:tr>
    </w:tbl>
    <w:p w:rsidR="00F96516" w:rsidRDefault="00F96516" w:rsidP="00F96516">
      <w:pPr>
        <w:spacing w:line="240" w:lineRule="auto"/>
        <w:ind w:left="90"/>
        <w:rPr>
          <w:rFonts w:ascii="Times New Roman" w:hAnsi="Times New Roman" w:cs="Times New Roman"/>
          <w:sz w:val="24"/>
          <w:szCs w:val="24"/>
        </w:rPr>
      </w:pPr>
    </w:p>
    <w:tbl>
      <w:tblPr>
        <w:tblStyle w:val="TableGrid"/>
        <w:tblpPr w:leftFromText="180" w:rightFromText="180"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96516" w:rsidTr="00F96516">
        <w:trPr>
          <w:trHeight w:val="2607"/>
        </w:trPr>
        <w:tc>
          <w:tcPr>
            <w:tcW w:w="9576" w:type="dxa"/>
          </w:tcPr>
          <w:p w:rsidR="00F96516" w:rsidRDefault="00F96516" w:rsidP="00F96516">
            <w:pPr>
              <w:jc w:val="center"/>
              <w:rPr>
                <w:rFonts w:ascii="Times New Roman" w:hAnsi="Times New Roman" w:cs="Times New Roman"/>
                <w:sz w:val="24"/>
                <w:szCs w:val="24"/>
              </w:rPr>
            </w:pPr>
            <w:r>
              <w:rPr>
                <w:noProof/>
              </w:rPr>
              <w:drawing>
                <wp:inline distT="0" distB="0" distL="0" distR="0" wp14:anchorId="4EC9CECA" wp14:editId="2F0EF227">
                  <wp:extent cx="2852079" cy="2667000"/>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52079" cy="2667000"/>
                          </a:xfrm>
                          <a:prstGeom prst="rect">
                            <a:avLst/>
                          </a:prstGeom>
                        </pic:spPr>
                      </pic:pic>
                    </a:graphicData>
                  </a:graphic>
                </wp:inline>
              </w:drawing>
            </w:r>
          </w:p>
        </w:tc>
      </w:tr>
      <w:tr w:rsidR="00F96516" w:rsidTr="00F96516">
        <w:trPr>
          <w:trHeight w:val="375"/>
        </w:trPr>
        <w:tc>
          <w:tcPr>
            <w:tcW w:w="9576" w:type="dxa"/>
            <w:vAlign w:val="center"/>
          </w:tcPr>
          <w:p w:rsidR="00F96516" w:rsidRPr="0038640B" w:rsidRDefault="00F96516" w:rsidP="00F96516">
            <w:pPr>
              <w:jc w:val="center"/>
              <w:rPr>
                <w:rFonts w:ascii="Times New Roman" w:hAnsi="Times New Roman" w:cs="Times New Roman"/>
                <w:b/>
                <w:sz w:val="20"/>
                <w:szCs w:val="20"/>
              </w:rPr>
            </w:pPr>
            <w:r>
              <w:rPr>
                <w:rFonts w:ascii="Times New Roman" w:hAnsi="Times New Roman" w:cs="Times New Roman"/>
                <w:b/>
                <w:sz w:val="20"/>
                <w:szCs w:val="20"/>
              </w:rPr>
              <w:t>Figure 13   Configuration file ready for downloading</w:t>
            </w:r>
          </w:p>
        </w:tc>
      </w:tr>
    </w:tbl>
    <w:p w:rsidR="00F12821" w:rsidRPr="00286D32" w:rsidRDefault="00F12821" w:rsidP="00F12821">
      <w:pPr>
        <w:spacing w:line="240" w:lineRule="auto"/>
        <w:rPr>
          <w:rFonts w:ascii="Times New Roman" w:hAnsi="Times New Roman" w:cs="Times New Roman"/>
          <w:b/>
          <w:sz w:val="28"/>
          <w:szCs w:val="28"/>
        </w:rPr>
      </w:pPr>
      <w:r>
        <w:rPr>
          <w:rFonts w:ascii="Times New Roman" w:hAnsi="Times New Roman" w:cs="Times New Roman"/>
          <w:b/>
          <w:sz w:val="28"/>
          <w:szCs w:val="28"/>
        </w:rPr>
        <w:t>2.5 Downloading the FPGA Configuration File</w:t>
      </w:r>
    </w:p>
    <w:p w:rsidR="00F12821" w:rsidRDefault="00F12821" w:rsidP="00F12821">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We use the Adept application to download the configuration file. Bring up the Adept application. Select the </w:t>
      </w:r>
      <w:r w:rsidRPr="002E3205">
        <w:rPr>
          <w:rFonts w:ascii="Times New Roman" w:hAnsi="Times New Roman" w:cs="Times New Roman"/>
          <w:b/>
          <w:sz w:val="24"/>
          <w:szCs w:val="24"/>
        </w:rPr>
        <w:t>Config</w:t>
      </w:r>
      <w:r>
        <w:rPr>
          <w:rFonts w:ascii="Times New Roman" w:hAnsi="Times New Roman" w:cs="Times New Roman"/>
          <w:sz w:val="24"/>
          <w:szCs w:val="24"/>
        </w:rPr>
        <w:t xml:space="preserve"> tab. Use the </w:t>
      </w:r>
      <w:r w:rsidRPr="002E3205">
        <w:rPr>
          <w:rFonts w:ascii="Times New Roman" w:hAnsi="Times New Roman" w:cs="Times New Roman"/>
          <w:b/>
          <w:sz w:val="24"/>
          <w:szCs w:val="24"/>
        </w:rPr>
        <w:t>Browse</w:t>
      </w:r>
      <w:r>
        <w:rPr>
          <w:rFonts w:ascii="Times New Roman" w:hAnsi="Times New Roman" w:cs="Times New Roman"/>
          <w:sz w:val="24"/>
          <w:szCs w:val="24"/>
        </w:rPr>
        <w:t xml:space="preserve"> button on the FPGA line to locate the configuration file </w:t>
      </w:r>
      <w:r w:rsidRPr="002E3205">
        <w:rPr>
          <w:rFonts w:ascii="Times New Roman" w:hAnsi="Times New Roman" w:cs="Times New Roman"/>
          <w:i/>
          <w:sz w:val="24"/>
          <w:szCs w:val="24"/>
        </w:rPr>
        <w:t>leddec.bit</w:t>
      </w:r>
      <w:r>
        <w:rPr>
          <w:rFonts w:ascii="Times New Roman" w:hAnsi="Times New Roman" w:cs="Times New Roman"/>
          <w:sz w:val="24"/>
          <w:szCs w:val="24"/>
        </w:rPr>
        <w:t xml:space="preserve"> . The Adept window should now appear as Figure 13. Click the </w:t>
      </w:r>
      <w:r w:rsidRPr="00E84552">
        <w:rPr>
          <w:rFonts w:ascii="Times New Roman" w:hAnsi="Times New Roman" w:cs="Times New Roman"/>
          <w:b/>
          <w:sz w:val="24"/>
          <w:szCs w:val="24"/>
        </w:rPr>
        <w:t>Program</w:t>
      </w:r>
      <w:r>
        <w:rPr>
          <w:rFonts w:ascii="Times New Roman" w:hAnsi="Times New Roman" w:cs="Times New Roman"/>
          <w:sz w:val="24"/>
          <w:szCs w:val="24"/>
        </w:rPr>
        <w:t xml:space="preserve"> button. The yellow DONE LED will go out on the Nexys2 board while the configuration is loading. Once loading is complete, the DONE LED will light up and your FPGA program will be running.</w:t>
      </w:r>
    </w:p>
    <w:p w:rsidR="00F96516" w:rsidRDefault="00F12821"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lastRenderedPageBreak/>
        <w:t>There should now be a single 7-segment decoder illuminated with a HEX digit. Slider switches 0~3 will select the value of 4-bit HEX digit. Slider switches 6~7 will determine which display is illuminated.</w:t>
      </w:r>
    </w:p>
    <w:p w:rsidR="00F12821" w:rsidRPr="00C371ED" w:rsidRDefault="00F12821" w:rsidP="00F12821">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Hex Counter</w:t>
      </w:r>
    </w:p>
    <w:p w:rsidR="00462D02" w:rsidRDefault="003B777B"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Our second design will be a HEX counter as shown in Figure 14. We will build a 4-bit counter that is driven by a clock derived from the on-board 50 MHz oscillator. We will display the 4-bit output as a HEX character using the LED decoder we have already built. We will set the </w:t>
      </w:r>
      <w:r w:rsidRPr="007D54CE">
        <w:rPr>
          <w:rFonts w:ascii="Times New Roman" w:hAnsi="Times New Roman" w:cs="Times New Roman"/>
          <w:i/>
          <w:sz w:val="24"/>
          <w:szCs w:val="24"/>
        </w:rPr>
        <w:t>dig</w:t>
      </w:r>
      <w:r>
        <w:rPr>
          <w:rFonts w:ascii="Times New Roman" w:hAnsi="Times New Roman" w:cs="Times New Roman"/>
          <w:sz w:val="24"/>
          <w:szCs w:val="24"/>
        </w:rPr>
        <w:t xml:space="preserve"> input to the LED decoder to be “00” so that the count will display on the least significant 7-segment display.</w:t>
      </w:r>
    </w:p>
    <w:tbl>
      <w:tblPr>
        <w:tblStyle w:val="TableGrid"/>
        <w:tblpPr w:leftFromText="180" w:rightFromText="180"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B777B" w:rsidTr="00BB27D5">
        <w:trPr>
          <w:trHeight w:val="2607"/>
        </w:trPr>
        <w:tc>
          <w:tcPr>
            <w:tcW w:w="9576" w:type="dxa"/>
          </w:tcPr>
          <w:p w:rsidR="003B777B" w:rsidRDefault="001D23F9" w:rsidP="00BB27D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05C0C7">
                  <wp:extent cx="6054760" cy="19907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29" cy="1991767"/>
                          </a:xfrm>
                          <a:prstGeom prst="rect">
                            <a:avLst/>
                          </a:prstGeom>
                          <a:noFill/>
                        </pic:spPr>
                      </pic:pic>
                    </a:graphicData>
                  </a:graphic>
                </wp:inline>
              </w:drawing>
            </w:r>
          </w:p>
        </w:tc>
      </w:tr>
      <w:tr w:rsidR="003B777B" w:rsidTr="00BB27D5">
        <w:trPr>
          <w:trHeight w:val="375"/>
        </w:trPr>
        <w:tc>
          <w:tcPr>
            <w:tcW w:w="9576" w:type="dxa"/>
            <w:vAlign w:val="center"/>
          </w:tcPr>
          <w:p w:rsidR="003B777B" w:rsidRPr="0038640B" w:rsidRDefault="003B777B" w:rsidP="003B777B">
            <w:pPr>
              <w:jc w:val="center"/>
              <w:rPr>
                <w:rFonts w:ascii="Times New Roman" w:hAnsi="Times New Roman" w:cs="Times New Roman"/>
                <w:b/>
                <w:sz w:val="20"/>
                <w:szCs w:val="20"/>
              </w:rPr>
            </w:pPr>
            <w:r>
              <w:rPr>
                <w:rFonts w:ascii="Times New Roman" w:hAnsi="Times New Roman" w:cs="Times New Roman"/>
                <w:b/>
                <w:sz w:val="20"/>
                <w:szCs w:val="20"/>
              </w:rPr>
              <w:t>Figure 14   HEX Counter</w:t>
            </w:r>
          </w:p>
        </w:tc>
      </w:tr>
    </w:tbl>
    <w:p w:rsidR="00462D02" w:rsidRDefault="00462D02" w:rsidP="00294474">
      <w:pPr>
        <w:spacing w:line="240" w:lineRule="auto"/>
        <w:ind w:left="90"/>
        <w:rPr>
          <w:rFonts w:ascii="Times New Roman" w:hAnsi="Times New Roman" w:cs="Times New Roman"/>
          <w:sz w:val="24"/>
          <w:szCs w:val="24"/>
        </w:rPr>
      </w:pPr>
    </w:p>
    <w:p w:rsidR="001D23F9" w:rsidRPr="00286D32" w:rsidRDefault="001D23F9" w:rsidP="001D23F9">
      <w:pPr>
        <w:spacing w:line="240" w:lineRule="auto"/>
        <w:rPr>
          <w:rFonts w:ascii="Times New Roman" w:hAnsi="Times New Roman" w:cs="Times New Roman"/>
          <w:b/>
          <w:sz w:val="28"/>
          <w:szCs w:val="28"/>
        </w:rPr>
      </w:pPr>
      <w:r>
        <w:rPr>
          <w:rFonts w:ascii="Times New Roman" w:hAnsi="Times New Roman" w:cs="Times New Roman"/>
          <w:b/>
          <w:sz w:val="28"/>
          <w:szCs w:val="28"/>
        </w:rPr>
        <w:t>2.1</w:t>
      </w:r>
      <w:r w:rsidRPr="00286D32">
        <w:rPr>
          <w:rFonts w:ascii="Times New Roman" w:hAnsi="Times New Roman" w:cs="Times New Roman"/>
          <w:b/>
          <w:sz w:val="28"/>
          <w:szCs w:val="28"/>
        </w:rPr>
        <w:t xml:space="preserve"> </w:t>
      </w:r>
      <w:r w:rsidR="00D16E3C">
        <w:rPr>
          <w:rFonts w:ascii="Times New Roman" w:hAnsi="Times New Roman" w:cs="Times New Roman"/>
          <w:b/>
          <w:sz w:val="28"/>
          <w:szCs w:val="28"/>
        </w:rPr>
        <w:t>Re-using LED Decoder</w:t>
      </w:r>
      <w:r>
        <w:rPr>
          <w:rFonts w:ascii="Times New Roman" w:hAnsi="Times New Roman" w:cs="Times New Roman"/>
          <w:b/>
          <w:sz w:val="28"/>
          <w:szCs w:val="28"/>
        </w:rPr>
        <w:t xml:space="preserve"> VHDL Code</w:t>
      </w:r>
    </w:p>
    <w:p w:rsidR="00462D02" w:rsidRDefault="001D23F9" w:rsidP="00D52DE0">
      <w:pPr>
        <w:spacing w:line="240" w:lineRule="auto"/>
        <w:ind w:left="86"/>
        <w:rPr>
          <w:rFonts w:ascii="Times New Roman" w:hAnsi="Times New Roman" w:cs="Times New Roman"/>
          <w:sz w:val="24"/>
          <w:szCs w:val="24"/>
        </w:rPr>
      </w:pPr>
      <w:r>
        <w:rPr>
          <w:rFonts w:ascii="Times New Roman" w:hAnsi="Times New Roman" w:cs="Times New Roman"/>
          <w:sz w:val="24"/>
          <w:szCs w:val="24"/>
        </w:rPr>
        <w:t xml:space="preserve">Create a new project named </w:t>
      </w:r>
      <w:r w:rsidRPr="001D23F9">
        <w:rPr>
          <w:rFonts w:ascii="Times New Roman" w:hAnsi="Times New Roman" w:cs="Times New Roman"/>
          <w:i/>
          <w:sz w:val="24"/>
          <w:szCs w:val="24"/>
        </w:rPr>
        <w:t>hexcounter</w:t>
      </w:r>
      <w:r>
        <w:rPr>
          <w:rFonts w:ascii="Times New Roman" w:hAnsi="Times New Roman" w:cs="Times New Roman"/>
          <w:sz w:val="24"/>
          <w:szCs w:val="24"/>
        </w:rPr>
        <w:t xml:space="preserve"> and enter the project settings as described previously. Select </w:t>
      </w:r>
      <w:r w:rsidRPr="001D23F9">
        <w:rPr>
          <w:rFonts w:ascii="Times New Roman" w:hAnsi="Times New Roman" w:cs="Times New Roman"/>
          <w:b/>
          <w:sz w:val="24"/>
          <w:szCs w:val="24"/>
        </w:rPr>
        <w:t>Project</w:t>
      </w:r>
      <w:r w:rsidRPr="001D23F9">
        <w:rPr>
          <w:rFonts w:ascii="Times New Roman" w:hAnsi="Times New Roman" w:cs="Times New Roman"/>
          <w:b/>
          <w:sz w:val="24"/>
          <w:szCs w:val="24"/>
        </w:rPr>
        <w:sym w:font="Wingdings 3" w:char="F0A8"/>
      </w:r>
      <w:r w:rsidRPr="001D23F9">
        <w:rPr>
          <w:rFonts w:ascii="Times New Roman" w:hAnsi="Times New Roman" w:cs="Times New Roman"/>
          <w:b/>
          <w:sz w:val="24"/>
          <w:szCs w:val="24"/>
        </w:rPr>
        <w:t>Add Copy of Source</w:t>
      </w:r>
      <w:r>
        <w:rPr>
          <w:rFonts w:ascii="Times New Roman" w:hAnsi="Times New Roman" w:cs="Times New Roman"/>
          <w:sz w:val="24"/>
          <w:szCs w:val="24"/>
        </w:rPr>
        <w:t xml:space="preserve">. This will bring up a browsing window. Browse to the </w:t>
      </w:r>
      <w:r w:rsidRPr="001D23F9">
        <w:rPr>
          <w:rFonts w:ascii="Times New Roman" w:hAnsi="Times New Roman" w:cs="Times New Roman"/>
          <w:i/>
          <w:sz w:val="24"/>
          <w:szCs w:val="24"/>
        </w:rPr>
        <w:t>leddec</w:t>
      </w:r>
      <w:r>
        <w:rPr>
          <w:rFonts w:ascii="Times New Roman" w:hAnsi="Times New Roman" w:cs="Times New Roman"/>
          <w:sz w:val="24"/>
          <w:szCs w:val="24"/>
        </w:rPr>
        <w:t xml:space="preserve"> project and double-click on </w:t>
      </w:r>
      <w:r w:rsidRPr="001D23F9">
        <w:rPr>
          <w:rFonts w:ascii="Times New Roman" w:hAnsi="Times New Roman" w:cs="Times New Roman"/>
          <w:i/>
          <w:sz w:val="24"/>
          <w:szCs w:val="24"/>
        </w:rPr>
        <w:t>leddec.vhd</w:t>
      </w:r>
      <w:r>
        <w:rPr>
          <w:rFonts w:ascii="Times New Roman" w:hAnsi="Times New Roman" w:cs="Times New Roman"/>
          <w:sz w:val="24"/>
          <w:szCs w:val="24"/>
        </w:rPr>
        <w:t xml:space="preserve">. </w:t>
      </w:r>
      <w:r w:rsidR="0051684A">
        <w:rPr>
          <w:rFonts w:ascii="Times New Roman" w:hAnsi="Times New Roman" w:cs="Times New Roman"/>
          <w:sz w:val="24"/>
          <w:szCs w:val="24"/>
        </w:rPr>
        <w:t xml:space="preserve">Click </w:t>
      </w:r>
      <w:r w:rsidR="0051684A" w:rsidRPr="0051684A">
        <w:rPr>
          <w:rFonts w:ascii="Times New Roman" w:hAnsi="Times New Roman" w:cs="Times New Roman"/>
          <w:b/>
          <w:sz w:val="24"/>
          <w:szCs w:val="24"/>
        </w:rPr>
        <w:t>OK</w:t>
      </w:r>
      <w:r w:rsidR="0051684A">
        <w:rPr>
          <w:rFonts w:ascii="Times New Roman" w:hAnsi="Times New Roman" w:cs="Times New Roman"/>
          <w:sz w:val="24"/>
          <w:szCs w:val="24"/>
        </w:rPr>
        <w:t xml:space="preserve"> on the Adding Source Files pop-up. This will add a copy of leddec.vhd to your new project. It should now be visible in the </w:t>
      </w:r>
      <w:r w:rsidR="0051684A">
        <w:rPr>
          <w:rFonts w:ascii="Times New Roman" w:hAnsi="Times New Roman" w:cs="Times New Roman"/>
          <w:i/>
          <w:sz w:val="24"/>
          <w:szCs w:val="24"/>
        </w:rPr>
        <w:t>H</w:t>
      </w:r>
      <w:r w:rsidR="0051684A" w:rsidRPr="0051684A">
        <w:rPr>
          <w:rFonts w:ascii="Times New Roman" w:hAnsi="Times New Roman" w:cs="Times New Roman"/>
          <w:i/>
          <w:sz w:val="24"/>
          <w:szCs w:val="24"/>
        </w:rPr>
        <w:t>ierarchy</w:t>
      </w:r>
      <w:r w:rsidR="0051684A">
        <w:rPr>
          <w:rFonts w:ascii="Times New Roman" w:hAnsi="Times New Roman" w:cs="Times New Roman"/>
          <w:sz w:val="24"/>
          <w:szCs w:val="24"/>
        </w:rPr>
        <w:t xml:space="preserve"> window. </w:t>
      </w:r>
    </w:p>
    <w:p w:rsidR="00D16E3C" w:rsidRPr="00286D32" w:rsidRDefault="00023C7E" w:rsidP="00D16E3C">
      <w:pPr>
        <w:spacing w:line="240" w:lineRule="auto"/>
        <w:rPr>
          <w:rFonts w:ascii="Times New Roman" w:hAnsi="Times New Roman" w:cs="Times New Roman"/>
          <w:b/>
          <w:sz w:val="28"/>
          <w:szCs w:val="28"/>
        </w:rPr>
      </w:pPr>
      <w:r>
        <w:rPr>
          <w:rFonts w:ascii="Times New Roman" w:hAnsi="Times New Roman" w:cs="Times New Roman"/>
          <w:b/>
          <w:sz w:val="28"/>
          <w:szCs w:val="28"/>
        </w:rPr>
        <w:t>2.2</w:t>
      </w:r>
      <w:r w:rsidR="00D16E3C" w:rsidRPr="00286D32">
        <w:rPr>
          <w:rFonts w:ascii="Times New Roman" w:hAnsi="Times New Roman" w:cs="Times New Roman"/>
          <w:b/>
          <w:sz w:val="28"/>
          <w:szCs w:val="28"/>
        </w:rPr>
        <w:t xml:space="preserve"> </w:t>
      </w:r>
      <w:r w:rsidR="00D16E3C">
        <w:rPr>
          <w:rFonts w:ascii="Times New Roman" w:hAnsi="Times New Roman" w:cs="Times New Roman"/>
          <w:b/>
          <w:sz w:val="28"/>
          <w:szCs w:val="28"/>
        </w:rPr>
        <w:t>Building Counter Module</w:t>
      </w:r>
    </w:p>
    <w:p w:rsidR="0051684A" w:rsidRDefault="0051684A" w:rsidP="00294474">
      <w:pPr>
        <w:spacing w:line="240" w:lineRule="auto"/>
        <w:ind w:left="90"/>
        <w:rPr>
          <w:rFonts w:ascii="Times New Roman" w:hAnsi="Times New Roman" w:cs="Times New Roman"/>
          <w:sz w:val="24"/>
          <w:szCs w:val="24"/>
        </w:rPr>
      </w:pPr>
      <w:r>
        <w:rPr>
          <w:rFonts w:ascii="Times New Roman" w:hAnsi="Times New Roman" w:cs="Times New Roman"/>
          <w:sz w:val="24"/>
          <w:szCs w:val="24"/>
        </w:rPr>
        <w:t xml:space="preserve">Now we have to build the counter module. Use </w:t>
      </w:r>
      <w:r w:rsidRPr="001D23F9">
        <w:rPr>
          <w:rFonts w:ascii="Times New Roman" w:hAnsi="Times New Roman" w:cs="Times New Roman"/>
          <w:b/>
          <w:sz w:val="24"/>
          <w:szCs w:val="24"/>
        </w:rPr>
        <w:t>Project</w:t>
      </w:r>
      <w:r w:rsidRPr="001D23F9">
        <w:rPr>
          <w:rFonts w:ascii="Times New Roman" w:hAnsi="Times New Roman" w:cs="Times New Roman"/>
          <w:b/>
          <w:sz w:val="24"/>
          <w:szCs w:val="24"/>
        </w:rPr>
        <w:sym w:font="Wingdings 3" w:char="F0A8"/>
      </w:r>
      <w:r>
        <w:rPr>
          <w:rFonts w:ascii="Times New Roman" w:hAnsi="Times New Roman" w:cs="Times New Roman"/>
          <w:b/>
          <w:sz w:val="24"/>
          <w:szCs w:val="24"/>
        </w:rPr>
        <w:t>New</w:t>
      </w:r>
      <w:r w:rsidRPr="001D23F9">
        <w:rPr>
          <w:rFonts w:ascii="Times New Roman" w:hAnsi="Times New Roman" w:cs="Times New Roman"/>
          <w:b/>
          <w:sz w:val="24"/>
          <w:szCs w:val="24"/>
        </w:rPr>
        <w:t xml:space="preserve"> Source</w:t>
      </w:r>
      <w:r>
        <w:rPr>
          <w:rFonts w:ascii="Times New Roman" w:hAnsi="Times New Roman" w:cs="Times New Roman"/>
          <w:sz w:val="24"/>
          <w:szCs w:val="24"/>
        </w:rPr>
        <w:t xml:space="preserve"> to create a new VHDL module named </w:t>
      </w:r>
      <w:r w:rsidRPr="0051684A">
        <w:rPr>
          <w:rFonts w:ascii="Times New Roman" w:hAnsi="Times New Roman" w:cs="Times New Roman"/>
          <w:i/>
          <w:sz w:val="24"/>
          <w:szCs w:val="24"/>
        </w:rPr>
        <w:t>counter</w:t>
      </w:r>
      <w:r>
        <w:rPr>
          <w:rFonts w:ascii="Times New Roman" w:hAnsi="Times New Roman" w:cs="Times New Roman"/>
          <w:sz w:val="24"/>
          <w:szCs w:val="24"/>
        </w:rPr>
        <w:t xml:space="preserve">. Replace the template code for </w:t>
      </w:r>
      <w:r w:rsidRPr="0051684A">
        <w:rPr>
          <w:rFonts w:ascii="Times New Roman" w:hAnsi="Times New Roman" w:cs="Times New Roman"/>
          <w:i/>
          <w:sz w:val="24"/>
          <w:szCs w:val="24"/>
        </w:rPr>
        <w:t>counter.vhd</w:t>
      </w:r>
      <w:r>
        <w:rPr>
          <w:rFonts w:ascii="Times New Roman" w:hAnsi="Times New Roman" w:cs="Times New Roman"/>
          <w:sz w:val="24"/>
          <w:szCs w:val="24"/>
        </w:rPr>
        <w:t xml:space="preserve"> with the following:</w:t>
      </w:r>
    </w:p>
    <w:p w:rsidR="00462D02" w:rsidRDefault="00462D02" w:rsidP="00294474">
      <w:pPr>
        <w:spacing w:line="240" w:lineRule="auto"/>
        <w:ind w:left="90"/>
        <w:rPr>
          <w:rFonts w:ascii="Times New Roman" w:hAnsi="Times New Roman" w:cs="Times New Roman"/>
          <w:sz w:val="24"/>
          <w:szCs w:val="24"/>
        </w:rPr>
      </w:pPr>
    </w:p>
    <w:p w:rsidR="00887825" w:rsidRDefault="00887825" w:rsidP="00B2749D">
      <w:pPr>
        <w:spacing w:line="240" w:lineRule="auto"/>
        <w:ind w:left="1440"/>
        <w:rPr>
          <w:rFonts w:ascii="Times New Roman" w:hAnsi="Times New Roman" w:cs="Times New Roman"/>
          <w:sz w:val="24"/>
          <w:szCs w:val="24"/>
        </w:rPr>
      </w:pPr>
    </w:p>
    <w:p w:rsidR="00AB052F" w:rsidRDefault="00AB052F" w:rsidP="00B0624D">
      <w:pPr>
        <w:spacing w:line="240" w:lineRule="auto"/>
        <w:rPr>
          <w:rFonts w:ascii="Times New Roman" w:hAnsi="Times New Roman" w:cs="Times New Roman"/>
          <w:sz w:val="24"/>
          <w:szCs w:val="24"/>
        </w:rPr>
      </w:pPr>
    </w:p>
    <w:p w:rsidR="00AB052F" w:rsidRDefault="00AB052F" w:rsidP="00B0624D">
      <w:pPr>
        <w:spacing w:line="240" w:lineRule="auto"/>
        <w:rPr>
          <w:rFonts w:ascii="Times New Roman" w:hAnsi="Times New Roman" w:cs="Times New Roman"/>
          <w:sz w:val="24"/>
          <w:szCs w:val="24"/>
        </w:rPr>
      </w:pPr>
    </w:p>
    <w:p w:rsidR="00AB052F" w:rsidRDefault="00AB052F" w:rsidP="00B0624D">
      <w:pPr>
        <w:spacing w:line="240" w:lineRule="auto"/>
        <w:rPr>
          <w:rFonts w:ascii="Times New Roman" w:hAnsi="Times New Roman" w:cs="Times New Roman"/>
          <w:sz w:val="24"/>
          <w:szCs w:val="24"/>
        </w:rPr>
      </w:pPr>
    </w:p>
    <w:p w:rsidR="0051684A" w:rsidRDefault="0051684A" w:rsidP="00B0624D">
      <w:pPr>
        <w:pBdr>
          <w:bottom w:val="single" w:sz="6" w:space="1" w:color="auto"/>
        </w:pBdr>
        <w:spacing w:line="240" w:lineRule="auto"/>
        <w:rPr>
          <w:rFonts w:ascii="Times New Roman" w:hAnsi="Times New Roman" w:cs="Times New Roman"/>
          <w:sz w:val="24"/>
          <w:szCs w:val="24"/>
        </w:rPr>
      </w:pP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library IEEE;</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use IEEE.STD_LOGIC_1164.ALL;</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use IEEE.STD_LOGIC_UNSIGNED.ALL;</w:t>
      </w:r>
    </w:p>
    <w:p w:rsidR="0051684A" w:rsidRPr="008B7476" w:rsidRDefault="0051684A" w:rsidP="0051684A">
      <w:pPr>
        <w:spacing w:after="0" w:line="240" w:lineRule="auto"/>
        <w:rPr>
          <w:rFonts w:ascii="Times New Roman" w:hAnsi="Times New Roman" w:cs="Times New Roman"/>
          <w:color w:val="244061" w:themeColor="accent1" w:themeShade="80"/>
        </w:rPr>
      </w:pP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entity counter is</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xml:space="preserve">    Port ( clk : in  STD_LOGIC;</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xml:space="preserve">           count : out  STD_LOGIC_VECTOR (3 downto 0));</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end counter;</w:t>
      </w:r>
    </w:p>
    <w:p w:rsidR="0051684A" w:rsidRPr="008B7476" w:rsidRDefault="0051684A" w:rsidP="0051684A">
      <w:pPr>
        <w:spacing w:after="0" w:line="240" w:lineRule="auto"/>
        <w:rPr>
          <w:rFonts w:ascii="Times New Roman" w:hAnsi="Times New Roman" w:cs="Times New Roman"/>
          <w:color w:val="244061" w:themeColor="accent1" w:themeShade="80"/>
        </w:rPr>
      </w:pP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architecture Behavioral of counter is</w:t>
      </w:r>
    </w:p>
    <w:p w:rsidR="0051684A" w:rsidRPr="008B7476" w:rsidRDefault="00D16E3C"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signal cnt: STD_LOGIC_VECTOR (</w:t>
      </w:r>
      <w:r w:rsidR="00140058" w:rsidRPr="008B7476">
        <w:rPr>
          <w:rFonts w:ascii="Times New Roman" w:hAnsi="Times New Roman" w:cs="Times New Roman"/>
          <w:color w:val="244061" w:themeColor="accent1" w:themeShade="80"/>
        </w:rPr>
        <w:t>28</w:t>
      </w:r>
      <w:r w:rsidR="0051684A" w:rsidRPr="008B7476">
        <w:rPr>
          <w:rFonts w:ascii="Times New Roman" w:hAnsi="Times New Roman" w:cs="Times New Roman"/>
          <w:color w:val="244061" w:themeColor="accent1" w:themeShade="80"/>
        </w:rPr>
        <w:t xml:space="preserve"> downto 0);</w:t>
      </w:r>
      <w:r w:rsidR="00023C7E" w:rsidRPr="008B7476">
        <w:rPr>
          <w:rFonts w:ascii="Times New Roman" w:hAnsi="Times New Roman" w:cs="Times New Roman"/>
          <w:color w:val="244061" w:themeColor="accent1" w:themeShade="80"/>
        </w:rPr>
        <w:t xml:space="preserve"> </w:t>
      </w:r>
      <w:r w:rsidR="00792442">
        <w:rPr>
          <w:rFonts w:ascii="Times New Roman" w:hAnsi="Times New Roman" w:cs="Times New Roman"/>
          <w:color w:val="244061" w:themeColor="accent1" w:themeShade="80"/>
        </w:rPr>
        <w:tab/>
        <w:t>-- 29</w:t>
      </w:r>
      <w:r w:rsidR="008E7384" w:rsidRPr="008B7476">
        <w:rPr>
          <w:rFonts w:ascii="Times New Roman" w:hAnsi="Times New Roman" w:cs="Times New Roman"/>
          <w:color w:val="244061" w:themeColor="accent1" w:themeShade="80"/>
        </w:rPr>
        <w:t xml:space="preserve"> bit counter</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begin</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process(clk)</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begin</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if clk'event and clk='1' then</w:t>
      </w:r>
      <w:r w:rsidR="00023C7E" w:rsidRPr="008B7476">
        <w:rPr>
          <w:rFonts w:ascii="Times New Roman" w:hAnsi="Times New Roman" w:cs="Times New Roman"/>
          <w:color w:val="244061" w:themeColor="accent1" w:themeShade="80"/>
        </w:rPr>
        <w:t xml:space="preserve"> </w:t>
      </w:r>
      <w:r w:rsidR="00023C7E" w:rsidRPr="008B7476">
        <w:rPr>
          <w:rFonts w:ascii="Times New Roman" w:hAnsi="Times New Roman" w:cs="Times New Roman"/>
          <w:color w:val="244061" w:themeColor="accent1" w:themeShade="80"/>
        </w:rPr>
        <w:tab/>
        <w:t>-- on rising edge of clock</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r>
      <w:r w:rsidR="008E7384"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cnt &lt;= cnt+1;</w:t>
      </w:r>
      <w:r w:rsidR="00023C7E" w:rsidRPr="008B7476">
        <w:rPr>
          <w:rFonts w:ascii="Times New Roman" w:hAnsi="Times New Roman" w:cs="Times New Roman"/>
          <w:color w:val="244061" w:themeColor="accent1" w:themeShade="80"/>
        </w:rPr>
        <w:tab/>
      </w:r>
      <w:r w:rsidR="00023C7E" w:rsidRPr="008B7476">
        <w:rPr>
          <w:rFonts w:ascii="Times New Roman" w:hAnsi="Times New Roman" w:cs="Times New Roman"/>
          <w:color w:val="244061" w:themeColor="accent1" w:themeShade="80"/>
        </w:rPr>
        <w:tab/>
        <w:t>-- increment counter</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r>
      <w:r w:rsidRPr="008B7476">
        <w:rPr>
          <w:rFonts w:ascii="Times New Roman" w:hAnsi="Times New Roman" w:cs="Times New Roman"/>
          <w:color w:val="244061" w:themeColor="accent1" w:themeShade="80"/>
        </w:rPr>
        <w:tab/>
        <w:t>end if;</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end process;</w:t>
      </w:r>
    </w:p>
    <w:p w:rsidR="0051684A" w:rsidRPr="008B7476" w:rsidRDefault="0051684A" w:rsidP="0051684A">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ab/>
        <w:t>count &lt;= cnt (28 downto 25);</w:t>
      </w:r>
    </w:p>
    <w:p w:rsidR="0051684A" w:rsidRPr="008B7476" w:rsidRDefault="0051684A" w:rsidP="0051684A">
      <w:pPr>
        <w:pBdr>
          <w:bottom w:val="single" w:sz="6" w:space="1" w:color="auto"/>
        </w:pBd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end Behavioral;</w:t>
      </w:r>
    </w:p>
    <w:p w:rsidR="0051684A" w:rsidRPr="0051684A" w:rsidRDefault="0051684A" w:rsidP="0051684A">
      <w:pPr>
        <w:spacing w:after="0" w:line="240" w:lineRule="auto"/>
        <w:rPr>
          <w:rFonts w:ascii="Times New Roman" w:hAnsi="Times New Roman" w:cs="Times New Roman"/>
        </w:rPr>
      </w:pPr>
    </w:p>
    <w:p w:rsidR="0051684A" w:rsidRDefault="00D16E3C" w:rsidP="00D52DE0">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module builds a </w:t>
      </w:r>
      <w:r w:rsidR="00140058">
        <w:rPr>
          <w:rFonts w:ascii="Times New Roman" w:hAnsi="Times New Roman" w:cs="Times New Roman"/>
          <w:sz w:val="24"/>
          <w:szCs w:val="24"/>
        </w:rPr>
        <w:t>29</w:t>
      </w:r>
      <w:r w:rsidR="00CC3AA0">
        <w:rPr>
          <w:rFonts w:ascii="Times New Roman" w:hAnsi="Times New Roman" w:cs="Times New Roman"/>
          <w:sz w:val="24"/>
          <w:szCs w:val="24"/>
        </w:rPr>
        <w:t>-</w:t>
      </w:r>
      <w:r>
        <w:rPr>
          <w:rFonts w:ascii="Times New Roman" w:hAnsi="Times New Roman" w:cs="Times New Roman"/>
          <w:sz w:val="24"/>
          <w:szCs w:val="24"/>
        </w:rPr>
        <w:t xml:space="preserve">bit binary counter </w:t>
      </w:r>
      <w:r w:rsidRPr="00140058">
        <w:rPr>
          <w:rFonts w:ascii="Times New Roman" w:hAnsi="Times New Roman" w:cs="Times New Roman"/>
          <w:i/>
          <w:sz w:val="24"/>
          <w:szCs w:val="24"/>
        </w:rPr>
        <w:t>cnt</w:t>
      </w:r>
      <w:r>
        <w:rPr>
          <w:rFonts w:ascii="Times New Roman" w:hAnsi="Times New Roman" w:cs="Times New Roman"/>
          <w:sz w:val="24"/>
          <w:szCs w:val="24"/>
        </w:rPr>
        <w:t xml:space="preserve"> clocked by the input </w:t>
      </w:r>
      <w:r w:rsidRPr="00140058">
        <w:rPr>
          <w:rFonts w:ascii="Times New Roman" w:hAnsi="Times New Roman" w:cs="Times New Roman"/>
          <w:i/>
          <w:sz w:val="24"/>
          <w:szCs w:val="24"/>
        </w:rPr>
        <w:t>clk</w:t>
      </w:r>
      <w:r w:rsidRPr="00D52DE0">
        <w:rPr>
          <w:rFonts w:ascii="Times New Roman" w:hAnsi="Times New Roman" w:cs="Times New Roman"/>
          <w:sz w:val="24"/>
          <w:szCs w:val="24"/>
        </w:rPr>
        <w:t xml:space="preserve">. </w:t>
      </w:r>
      <w:r w:rsidR="00CC3AA0">
        <w:rPr>
          <w:rFonts w:ascii="Times New Roman" w:hAnsi="Times New Roman" w:cs="Times New Roman"/>
          <w:sz w:val="24"/>
          <w:szCs w:val="24"/>
        </w:rPr>
        <w:t xml:space="preserve">We will use bits 25~28 of our counter to generate a 4-bit value </w:t>
      </w:r>
      <w:r w:rsidR="00CC3AA0" w:rsidRPr="00D52DE0">
        <w:rPr>
          <w:rFonts w:ascii="Times New Roman" w:hAnsi="Times New Roman" w:cs="Times New Roman"/>
          <w:sz w:val="24"/>
          <w:szCs w:val="24"/>
        </w:rPr>
        <w:t>count</w:t>
      </w:r>
      <w:r w:rsidR="00CC3AA0">
        <w:rPr>
          <w:rFonts w:ascii="Times New Roman" w:hAnsi="Times New Roman" w:cs="Times New Roman"/>
          <w:sz w:val="24"/>
          <w:szCs w:val="24"/>
        </w:rPr>
        <w:t xml:space="preserve"> which will be used to drive the LED decoder.  </w:t>
      </w:r>
      <w:r>
        <w:rPr>
          <w:rFonts w:ascii="Times New Roman" w:hAnsi="Times New Roman" w:cs="Times New Roman"/>
          <w:sz w:val="24"/>
          <w:szCs w:val="24"/>
        </w:rPr>
        <w:t xml:space="preserve">If the input clock is running at 50MHz, the </w:t>
      </w:r>
      <w:r w:rsidR="00CC3AA0">
        <w:rPr>
          <w:rFonts w:ascii="Times New Roman" w:hAnsi="Times New Roman" w:cs="Times New Roman"/>
          <w:sz w:val="24"/>
          <w:szCs w:val="24"/>
        </w:rPr>
        <w:t xml:space="preserve">value of </w:t>
      </w:r>
      <w:r w:rsidR="00CC3AA0" w:rsidRPr="00140058">
        <w:rPr>
          <w:rFonts w:ascii="Times New Roman" w:hAnsi="Times New Roman" w:cs="Times New Roman"/>
          <w:i/>
          <w:sz w:val="24"/>
          <w:szCs w:val="24"/>
        </w:rPr>
        <w:t>count</w:t>
      </w:r>
      <w:r w:rsidR="00CC3AA0">
        <w:rPr>
          <w:rFonts w:ascii="Times New Roman" w:hAnsi="Times New Roman" w:cs="Times New Roman"/>
          <w:sz w:val="24"/>
          <w:szCs w:val="24"/>
        </w:rPr>
        <w:t xml:space="preserve"> will change at a frequency of </w:t>
      </w:r>
      <w:r>
        <w:rPr>
          <w:rFonts w:ascii="Times New Roman" w:hAnsi="Times New Roman" w:cs="Times New Roman"/>
          <w:sz w:val="24"/>
          <w:szCs w:val="24"/>
        </w:rPr>
        <w:t xml:space="preserve"> </w:t>
      </w:r>
      <m:oMath>
        <m:r>
          <m:rPr>
            <m:sty m:val="p"/>
          </m:rPr>
          <w:rPr>
            <w:rFonts w:ascii="Cambria Math" w:hAnsi="Cambria Math" w:cs="Times New Roman"/>
            <w:sz w:val="24"/>
            <w:szCs w:val="24"/>
          </w:rPr>
          <m:t>50 MHz÷</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25</m:t>
            </m:r>
          </m:sup>
        </m:sSup>
        <m:r>
          <m:rPr>
            <m:sty m:val="p"/>
          </m:rPr>
          <w:rPr>
            <w:rFonts w:ascii="Cambria Math" w:hAnsi="Cambria Math" w:cs="Times New Roman"/>
            <w:sz w:val="24"/>
            <w:szCs w:val="24"/>
          </w:rPr>
          <m:t>≈1.5 Hz</m:t>
        </m:r>
      </m:oMath>
      <w:r w:rsidR="00CC3AA0">
        <w:rPr>
          <w:rFonts w:ascii="Times New Roman" w:hAnsi="Times New Roman" w:cs="Times New Roman"/>
          <w:sz w:val="24"/>
          <w:szCs w:val="24"/>
        </w:rPr>
        <w:t xml:space="preserve"> which </w:t>
      </w:r>
      <w:r w:rsidR="006413CF">
        <w:rPr>
          <w:rFonts w:ascii="Times New Roman" w:hAnsi="Times New Roman" w:cs="Times New Roman"/>
          <w:sz w:val="24"/>
          <w:szCs w:val="24"/>
        </w:rPr>
        <w:t>will be</w:t>
      </w:r>
      <w:r w:rsidR="00CC3AA0">
        <w:rPr>
          <w:rFonts w:ascii="Times New Roman" w:hAnsi="Times New Roman" w:cs="Times New Roman"/>
          <w:sz w:val="24"/>
          <w:szCs w:val="24"/>
        </w:rPr>
        <w:t xml:space="preserve"> slow enough for us to see.</w:t>
      </w:r>
    </w:p>
    <w:p w:rsidR="00023C7E" w:rsidRPr="00286D32" w:rsidRDefault="00023C7E" w:rsidP="00023C7E">
      <w:pPr>
        <w:spacing w:line="240" w:lineRule="auto"/>
        <w:rPr>
          <w:rFonts w:ascii="Times New Roman" w:hAnsi="Times New Roman" w:cs="Times New Roman"/>
          <w:b/>
          <w:sz w:val="28"/>
          <w:szCs w:val="28"/>
        </w:rPr>
      </w:pPr>
      <w:r>
        <w:rPr>
          <w:rFonts w:ascii="Times New Roman" w:hAnsi="Times New Roman" w:cs="Times New Roman"/>
          <w:b/>
          <w:sz w:val="28"/>
          <w:szCs w:val="28"/>
        </w:rPr>
        <w:t>2.3</w:t>
      </w:r>
      <w:r w:rsidRPr="00286D32">
        <w:rPr>
          <w:rFonts w:ascii="Times New Roman" w:hAnsi="Times New Roman" w:cs="Times New Roman"/>
          <w:b/>
          <w:sz w:val="28"/>
          <w:szCs w:val="28"/>
        </w:rPr>
        <w:t xml:space="preserve"> </w:t>
      </w:r>
      <w:r>
        <w:rPr>
          <w:rFonts w:ascii="Times New Roman" w:hAnsi="Times New Roman" w:cs="Times New Roman"/>
          <w:b/>
          <w:sz w:val="28"/>
          <w:szCs w:val="28"/>
        </w:rPr>
        <w:t>Putting it All Together</w:t>
      </w:r>
    </w:p>
    <w:p w:rsidR="00AB052F" w:rsidRDefault="00023C7E" w:rsidP="00D52DE0">
      <w:pPr>
        <w:spacing w:line="240" w:lineRule="auto"/>
        <w:rPr>
          <w:rFonts w:ascii="Times New Roman" w:hAnsi="Times New Roman" w:cs="Times New Roman"/>
          <w:sz w:val="24"/>
          <w:szCs w:val="24"/>
        </w:rPr>
      </w:pPr>
      <w:r>
        <w:rPr>
          <w:rFonts w:ascii="Times New Roman" w:hAnsi="Times New Roman" w:cs="Times New Roman"/>
          <w:sz w:val="24"/>
          <w:szCs w:val="24"/>
        </w:rPr>
        <w:t xml:space="preserve">We still need to connect the counter module to the LED decoder. We do this using structural modeling. We create a top level cell called </w:t>
      </w:r>
      <w:r w:rsidRPr="00140058">
        <w:rPr>
          <w:rFonts w:ascii="Times New Roman" w:hAnsi="Times New Roman" w:cs="Times New Roman"/>
          <w:i/>
          <w:sz w:val="24"/>
          <w:szCs w:val="24"/>
        </w:rPr>
        <w:t>hexcount</w:t>
      </w:r>
      <w:r>
        <w:rPr>
          <w:rFonts w:ascii="Times New Roman" w:hAnsi="Times New Roman" w:cs="Times New Roman"/>
          <w:sz w:val="24"/>
          <w:szCs w:val="24"/>
        </w:rPr>
        <w:t xml:space="preserve"> that includes an instance of each of the lower level cells. Create a new VHDL module named </w:t>
      </w:r>
      <w:r w:rsidRPr="00140058">
        <w:rPr>
          <w:rFonts w:ascii="Times New Roman" w:hAnsi="Times New Roman" w:cs="Times New Roman"/>
          <w:i/>
          <w:sz w:val="24"/>
          <w:szCs w:val="24"/>
        </w:rPr>
        <w:t>hexcount</w:t>
      </w:r>
      <w:r>
        <w:rPr>
          <w:rFonts w:ascii="Times New Roman" w:hAnsi="Times New Roman" w:cs="Times New Roman"/>
          <w:sz w:val="24"/>
          <w:szCs w:val="24"/>
        </w:rPr>
        <w:t xml:space="preserve"> and enter the following VHDL code into its edit window:</w:t>
      </w:r>
    </w:p>
    <w:p w:rsidR="008E7384" w:rsidRDefault="008E7384" w:rsidP="00B0624D">
      <w:pPr>
        <w:pBdr>
          <w:bottom w:val="single" w:sz="6" w:space="1" w:color="auto"/>
        </w:pBdr>
        <w:spacing w:line="240" w:lineRule="auto"/>
        <w:rPr>
          <w:rFonts w:ascii="Times New Roman" w:hAnsi="Times New Roman" w:cs="Times New Roman"/>
          <w:sz w:val="24"/>
          <w:szCs w:val="24"/>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library IEEE;</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use IEEE.STD_LOGIC_1164.ALL;</w:t>
      </w:r>
    </w:p>
    <w:p w:rsidR="00023C7E" w:rsidRPr="008E7384" w:rsidRDefault="00023C7E" w:rsidP="00023C7E">
      <w:pPr>
        <w:spacing w:after="0" w:line="240" w:lineRule="auto"/>
        <w:rPr>
          <w:rFonts w:ascii="Times New Roman" w:hAnsi="Times New Roman" w:cs="Times New Roman"/>
        </w:rPr>
      </w:pPr>
    </w:p>
    <w:p w:rsidR="008E7384" w:rsidRPr="008E7384" w:rsidRDefault="008E7384" w:rsidP="00023C7E">
      <w:pPr>
        <w:spacing w:after="0" w:line="240" w:lineRule="auto"/>
        <w:rPr>
          <w:rFonts w:ascii="Times New Roman" w:hAnsi="Times New Roman" w:cs="Times New Roman"/>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entity hexcount is</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 xml:space="preserve">    Port ( clk_50MHz : in  STD_LOGIC;</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 xml:space="preserve">           anode : out  STD_LOGIC_VECTOR (3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 xml:space="preserve">           seg : out  STD_LOGIC_VECTOR (6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end hexcount;</w:t>
      </w:r>
    </w:p>
    <w:p w:rsidR="00023C7E" w:rsidRPr="008E7384" w:rsidRDefault="00023C7E" w:rsidP="00023C7E">
      <w:pPr>
        <w:spacing w:after="0" w:line="240" w:lineRule="auto"/>
        <w:rPr>
          <w:rFonts w:ascii="Times New Roman" w:hAnsi="Times New Roman" w:cs="Times New Roman"/>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architecture Behavioral of hexcount is</w:t>
      </w:r>
    </w:p>
    <w:p w:rsidR="00023C7E" w:rsidRPr="008E7384" w:rsidRDefault="00023C7E" w:rsidP="00023C7E">
      <w:pPr>
        <w:spacing w:after="0" w:line="240" w:lineRule="auto"/>
        <w:rPr>
          <w:rFonts w:ascii="Times New Roman" w:hAnsi="Times New Roman" w:cs="Times New Roman"/>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component counter is</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lastRenderedPageBreak/>
        <w:tab/>
        <w:t xml:space="preserve">Port ( </w:t>
      </w:r>
      <w:r w:rsidR="008E7384" w:rsidRPr="008E7384">
        <w:rPr>
          <w:rFonts w:ascii="Times New Roman" w:hAnsi="Times New Roman" w:cs="Times New Roman"/>
        </w:rPr>
        <w:tab/>
      </w:r>
      <w:r w:rsidRPr="008E7384">
        <w:rPr>
          <w:rFonts w:ascii="Times New Roman" w:hAnsi="Times New Roman" w:cs="Times New Roman"/>
        </w:rPr>
        <w:t>clk : in  STD_LOGIC;</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 xml:space="preserve">          </w:t>
      </w:r>
      <w:r w:rsidR="008E7384" w:rsidRPr="008E7384">
        <w:rPr>
          <w:rFonts w:ascii="Times New Roman" w:hAnsi="Times New Roman" w:cs="Times New Roman"/>
        </w:rPr>
        <w:tab/>
      </w:r>
      <w:r w:rsidR="008E7384" w:rsidRPr="008E7384">
        <w:rPr>
          <w:rFonts w:ascii="Times New Roman" w:hAnsi="Times New Roman" w:cs="Times New Roman"/>
        </w:rPr>
        <w:tab/>
      </w:r>
      <w:r w:rsidRPr="008E7384">
        <w:rPr>
          <w:rFonts w:ascii="Times New Roman" w:hAnsi="Times New Roman" w:cs="Times New Roman"/>
        </w:rPr>
        <w:t>count : out  STD_LOGIC_VECTOR (3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end component;</w:t>
      </w:r>
    </w:p>
    <w:p w:rsidR="00023C7E" w:rsidRPr="008E7384" w:rsidRDefault="00023C7E" w:rsidP="00023C7E">
      <w:pPr>
        <w:spacing w:after="0" w:line="240" w:lineRule="auto"/>
        <w:rPr>
          <w:rFonts w:ascii="Times New Roman" w:hAnsi="Times New Roman" w:cs="Times New Roman"/>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component leddec is</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ab/>
        <w:t xml:space="preserve">Port ( </w:t>
      </w:r>
      <w:r w:rsidRPr="008E7384">
        <w:rPr>
          <w:rFonts w:ascii="Times New Roman" w:hAnsi="Times New Roman" w:cs="Times New Roman"/>
        </w:rPr>
        <w:tab/>
        <w:t>dig : in  STD_LOGIC_VECTOR (1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ab/>
      </w:r>
      <w:r w:rsidRPr="008E7384">
        <w:rPr>
          <w:rFonts w:ascii="Times New Roman" w:hAnsi="Times New Roman" w:cs="Times New Roman"/>
        </w:rPr>
        <w:tab/>
        <w:t>data : in STD_LOGIC_VECTOR (3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ab/>
      </w:r>
      <w:r w:rsidRPr="008E7384">
        <w:rPr>
          <w:rFonts w:ascii="Times New Roman" w:hAnsi="Times New Roman" w:cs="Times New Roman"/>
        </w:rPr>
        <w:tab/>
        <w:t>anode: out STD_LOGIC_VECTOR (3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 xml:space="preserve">         </w:t>
      </w:r>
      <w:r w:rsidRPr="008E7384">
        <w:rPr>
          <w:rFonts w:ascii="Times New Roman" w:hAnsi="Times New Roman" w:cs="Times New Roman"/>
        </w:rPr>
        <w:tab/>
      </w:r>
      <w:r w:rsidRPr="008E7384">
        <w:rPr>
          <w:rFonts w:ascii="Times New Roman" w:hAnsi="Times New Roman" w:cs="Times New Roman"/>
        </w:rPr>
        <w:tab/>
        <w:t>seg : out  STD_LOGIC_VECTOR (6 downto 0));</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end component;</w:t>
      </w:r>
    </w:p>
    <w:p w:rsidR="00023C7E" w:rsidRPr="008E7384" w:rsidRDefault="00023C7E" w:rsidP="00023C7E">
      <w:pPr>
        <w:spacing w:after="0" w:line="240" w:lineRule="auto"/>
        <w:rPr>
          <w:rFonts w:ascii="Times New Roman" w:hAnsi="Times New Roman" w:cs="Times New Roman"/>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signal S: STD_LOGIC_VECTOR (3 downto 0);</w:t>
      </w:r>
    </w:p>
    <w:p w:rsidR="00023C7E" w:rsidRPr="008E7384" w:rsidRDefault="00023C7E" w:rsidP="00023C7E">
      <w:pPr>
        <w:spacing w:after="0" w:line="240" w:lineRule="auto"/>
        <w:rPr>
          <w:rFonts w:ascii="Times New Roman" w:hAnsi="Times New Roman" w:cs="Times New Roman"/>
        </w:rPr>
      </w:pP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begin</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C1:</w:t>
      </w:r>
      <w:r w:rsidRPr="008E7384">
        <w:rPr>
          <w:rFonts w:ascii="Times New Roman" w:hAnsi="Times New Roman" w:cs="Times New Roman"/>
        </w:rPr>
        <w:tab/>
        <w:t>counter port map</w:t>
      </w:r>
      <w:r w:rsidR="008E7384" w:rsidRPr="008E7384">
        <w:rPr>
          <w:rFonts w:ascii="Times New Roman" w:hAnsi="Times New Roman" w:cs="Times New Roman"/>
        </w:rPr>
        <w:t xml:space="preserve"> </w:t>
      </w:r>
      <w:r w:rsidRPr="008E7384">
        <w:rPr>
          <w:rFonts w:ascii="Times New Roman" w:hAnsi="Times New Roman" w:cs="Times New Roman"/>
        </w:rPr>
        <w:t>(clk=&gt;clk</w:t>
      </w:r>
      <w:r w:rsidR="00140058">
        <w:rPr>
          <w:rFonts w:ascii="Times New Roman" w:hAnsi="Times New Roman" w:cs="Times New Roman"/>
        </w:rPr>
        <w:t>_50MHz</w:t>
      </w:r>
      <w:r w:rsidRPr="008E7384">
        <w:rPr>
          <w:rFonts w:ascii="Times New Roman" w:hAnsi="Times New Roman" w:cs="Times New Roman"/>
        </w:rPr>
        <w:t>, count=&gt;S);</w:t>
      </w:r>
    </w:p>
    <w:p w:rsidR="00023C7E" w:rsidRPr="008E7384" w:rsidRDefault="00023C7E" w:rsidP="00023C7E">
      <w:pPr>
        <w:spacing w:after="0" w:line="240" w:lineRule="auto"/>
        <w:rPr>
          <w:rFonts w:ascii="Times New Roman" w:hAnsi="Times New Roman" w:cs="Times New Roman"/>
        </w:rPr>
      </w:pPr>
      <w:r w:rsidRPr="008E7384">
        <w:rPr>
          <w:rFonts w:ascii="Times New Roman" w:hAnsi="Times New Roman" w:cs="Times New Roman"/>
        </w:rPr>
        <w:t>L1:</w:t>
      </w:r>
      <w:r w:rsidRPr="008E7384">
        <w:rPr>
          <w:rFonts w:ascii="Times New Roman" w:hAnsi="Times New Roman" w:cs="Times New Roman"/>
        </w:rPr>
        <w:tab/>
        <w:t>leddec port map</w:t>
      </w:r>
      <w:r w:rsidR="008E7384" w:rsidRPr="008E7384">
        <w:rPr>
          <w:rFonts w:ascii="Times New Roman" w:hAnsi="Times New Roman" w:cs="Times New Roman"/>
        </w:rPr>
        <w:t xml:space="preserve"> </w:t>
      </w:r>
      <w:r w:rsidRPr="008E7384">
        <w:rPr>
          <w:rFonts w:ascii="Times New Roman" w:hAnsi="Times New Roman" w:cs="Times New Roman"/>
        </w:rPr>
        <w:t>(dig=&gt;"00", data=&gt;S, anode=&gt;anode,</w:t>
      </w:r>
      <w:r w:rsidR="008E7384" w:rsidRPr="008E7384">
        <w:rPr>
          <w:rFonts w:ascii="Times New Roman" w:hAnsi="Times New Roman" w:cs="Times New Roman"/>
        </w:rPr>
        <w:t xml:space="preserve"> </w:t>
      </w:r>
      <w:r w:rsidRPr="008E7384">
        <w:rPr>
          <w:rFonts w:ascii="Times New Roman" w:hAnsi="Times New Roman" w:cs="Times New Roman"/>
        </w:rPr>
        <w:t>seg=&gt;seg);</w:t>
      </w:r>
    </w:p>
    <w:p w:rsidR="00023C7E" w:rsidRPr="008E7384" w:rsidRDefault="00023C7E" w:rsidP="00023C7E">
      <w:pPr>
        <w:pBdr>
          <w:bottom w:val="single" w:sz="6" w:space="1" w:color="auto"/>
        </w:pBdr>
        <w:spacing w:after="0" w:line="240" w:lineRule="auto"/>
        <w:rPr>
          <w:rFonts w:ascii="Times New Roman" w:hAnsi="Times New Roman" w:cs="Times New Roman"/>
        </w:rPr>
      </w:pPr>
      <w:r w:rsidRPr="008E7384">
        <w:rPr>
          <w:rFonts w:ascii="Times New Roman" w:hAnsi="Times New Roman" w:cs="Times New Roman"/>
        </w:rPr>
        <w:t>end Behavioral;</w:t>
      </w:r>
    </w:p>
    <w:p w:rsidR="008E7384" w:rsidRDefault="008E7384" w:rsidP="00023C7E">
      <w:pPr>
        <w:spacing w:after="0" w:line="240" w:lineRule="auto"/>
        <w:rPr>
          <w:rFonts w:ascii="Times New Roman" w:hAnsi="Times New Roman" w:cs="Times New Roman"/>
          <w:sz w:val="24"/>
          <w:szCs w:val="24"/>
        </w:rPr>
      </w:pPr>
    </w:p>
    <w:p w:rsidR="00D52DE0" w:rsidRDefault="008E7384" w:rsidP="00D52DE0">
      <w:pPr>
        <w:spacing w:line="240" w:lineRule="auto"/>
        <w:rPr>
          <w:rFonts w:ascii="Times New Roman" w:hAnsi="Times New Roman" w:cs="Times New Roman"/>
          <w:sz w:val="24"/>
          <w:szCs w:val="24"/>
        </w:rPr>
      </w:pPr>
      <w:r>
        <w:rPr>
          <w:rFonts w:ascii="Times New Roman" w:hAnsi="Times New Roman" w:cs="Times New Roman"/>
          <w:sz w:val="24"/>
          <w:szCs w:val="24"/>
        </w:rPr>
        <w:t xml:space="preserve">C1 and L1 are instances of the counter and LED decoder respectively. Signals are connected using the port map construct. The 4-bit internal signal </w:t>
      </w:r>
      <w:r w:rsidRPr="00140058">
        <w:rPr>
          <w:rFonts w:ascii="Times New Roman" w:hAnsi="Times New Roman" w:cs="Times New Roman"/>
          <w:i/>
          <w:sz w:val="24"/>
          <w:szCs w:val="24"/>
        </w:rPr>
        <w:t>S</w:t>
      </w:r>
      <w:r>
        <w:rPr>
          <w:rFonts w:ascii="Times New Roman" w:hAnsi="Times New Roman" w:cs="Times New Roman"/>
          <w:sz w:val="24"/>
          <w:szCs w:val="24"/>
        </w:rPr>
        <w:t xml:space="preserve"> is used to connect the counter output to the decoder data input. </w:t>
      </w:r>
      <w:r w:rsidR="00A55B03">
        <w:rPr>
          <w:rFonts w:ascii="Times New Roman" w:hAnsi="Times New Roman" w:cs="Times New Roman"/>
          <w:sz w:val="24"/>
          <w:szCs w:val="24"/>
        </w:rPr>
        <w:t xml:space="preserve"> Once you have entered the VHDL code, right click on the module </w:t>
      </w:r>
      <w:r w:rsidR="00A55B03" w:rsidRPr="00D52DE0">
        <w:rPr>
          <w:rFonts w:ascii="Times New Roman" w:hAnsi="Times New Roman" w:cs="Times New Roman"/>
          <w:i/>
          <w:sz w:val="24"/>
          <w:szCs w:val="24"/>
        </w:rPr>
        <w:t>hexcount.vhd</w:t>
      </w:r>
      <w:r w:rsidR="00A55B03">
        <w:rPr>
          <w:rFonts w:ascii="Times New Roman" w:hAnsi="Times New Roman" w:cs="Times New Roman"/>
          <w:sz w:val="24"/>
          <w:szCs w:val="24"/>
        </w:rPr>
        <w:t xml:space="preserve"> in the </w:t>
      </w:r>
      <w:r w:rsidR="00A55B03" w:rsidRPr="00140058">
        <w:rPr>
          <w:rFonts w:ascii="Times New Roman" w:hAnsi="Times New Roman" w:cs="Times New Roman"/>
          <w:i/>
          <w:sz w:val="24"/>
          <w:szCs w:val="24"/>
        </w:rPr>
        <w:t>Hierarchy</w:t>
      </w:r>
      <w:r w:rsidR="00A55B03">
        <w:rPr>
          <w:rFonts w:ascii="Times New Roman" w:hAnsi="Times New Roman" w:cs="Times New Roman"/>
          <w:sz w:val="24"/>
          <w:szCs w:val="24"/>
        </w:rPr>
        <w:t xml:space="preserve"> window and select </w:t>
      </w:r>
      <w:r w:rsidR="00A55B03" w:rsidRPr="00D52DE0">
        <w:rPr>
          <w:rFonts w:ascii="Times New Roman" w:hAnsi="Times New Roman" w:cs="Times New Roman"/>
          <w:b/>
          <w:sz w:val="24"/>
          <w:szCs w:val="24"/>
        </w:rPr>
        <w:t>Set as Top Module</w:t>
      </w:r>
      <w:r w:rsidR="00A55B03">
        <w:rPr>
          <w:rFonts w:ascii="Times New Roman" w:hAnsi="Times New Roman" w:cs="Times New Roman"/>
          <w:sz w:val="24"/>
          <w:szCs w:val="24"/>
        </w:rPr>
        <w:t xml:space="preserve">. </w:t>
      </w:r>
    </w:p>
    <w:p w:rsidR="00D52DE0" w:rsidRPr="00286D32" w:rsidRDefault="00D52DE0" w:rsidP="00D52DE0">
      <w:pPr>
        <w:spacing w:line="240" w:lineRule="auto"/>
        <w:rPr>
          <w:rFonts w:ascii="Times New Roman" w:hAnsi="Times New Roman" w:cs="Times New Roman"/>
          <w:b/>
          <w:sz w:val="28"/>
          <w:szCs w:val="28"/>
        </w:rPr>
      </w:pPr>
      <w:r>
        <w:rPr>
          <w:rFonts w:ascii="Times New Roman" w:hAnsi="Times New Roman" w:cs="Times New Roman"/>
          <w:b/>
          <w:sz w:val="28"/>
          <w:szCs w:val="28"/>
        </w:rPr>
        <w:t>2.4</w:t>
      </w:r>
      <w:r w:rsidRPr="00286D32">
        <w:rPr>
          <w:rFonts w:ascii="Times New Roman" w:hAnsi="Times New Roman" w:cs="Times New Roman"/>
          <w:b/>
          <w:sz w:val="28"/>
          <w:szCs w:val="28"/>
        </w:rPr>
        <w:t xml:space="preserve"> </w:t>
      </w:r>
      <w:r>
        <w:rPr>
          <w:rFonts w:ascii="Times New Roman" w:hAnsi="Times New Roman" w:cs="Times New Roman"/>
          <w:b/>
          <w:sz w:val="28"/>
          <w:szCs w:val="28"/>
        </w:rPr>
        <w:t>Creating FPGA Implementation</w:t>
      </w:r>
    </w:p>
    <w:p w:rsidR="00D52DE0" w:rsidRDefault="00D52DE0" w:rsidP="00D52DE0">
      <w:pPr>
        <w:pBdr>
          <w:bottom w:val="single" w:sz="6" w:space="1" w:color="auto"/>
        </w:pBdr>
        <w:spacing w:line="240" w:lineRule="auto"/>
        <w:rPr>
          <w:rFonts w:ascii="Times New Roman" w:hAnsi="Times New Roman" w:cs="Times New Roman"/>
          <w:sz w:val="24"/>
          <w:szCs w:val="24"/>
        </w:rPr>
      </w:pPr>
      <w:r>
        <w:rPr>
          <w:rFonts w:ascii="Times New Roman" w:hAnsi="Times New Roman" w:cs="Times New Roman"/>
          <w:sz w:val="24"/>
          <w:szCs w:val="24"/>
        </w:rPr>
        <w:t xml:space="preserve">Create an implementation constraint file </w:t>
      </w:r>
      <w:r w:rsidRPr="00D52DE0">
        <w:rPr>
          <w:rFonts w:ascii="Times New Roman" w:hAnsi="Times New Roman" w:cs="Times New Roman"/>
          <w:i/>
          <w:sz w:val="24"/>
          <w:szCs w:val="24"/>
        </w:rPr>
        <w:t>hexcount.ucf</w:t>
      </w:r>
      <w:r>
        <w:rPr>
          <w:rFonts w:ascii="Times New Roman" w:hAnsi="Times New Roman" w:cs="Times New Roman"/>
          <w:sz w:val="24"/>
          <w:szCs w:val="24"/>
        </w:rPr>
        <w:t xml:space="preserve"> and enter the following I/O constraints: </w:t>
      </w:r>
    </w:p>
    <w:p w:rsidR="00D52DE0" w:rsidRDefault="00D52DE0" w:rsidP="00D52DE0">
      <w:pPr>
        <w:pBdr>
          <w:bottom w:val="single" w:sz="6" w:space="1" w:color="auto"/>
        </w:pBdr>
        <w:spacing w:line="240" w:lineRule="auto"/>
        <w:rPr>
          <w:rFonts w:ascii="Times New Roman" w:hAnsi="Times New Roman" w:cs="Times New Roman"/>
          <w:sz w:val="24"/>
          <w:szCs w:val="24"/>
        </w:rPr>
      </w:pPr>
    </w:p>
    <w:p w:rsidR="00D52DE0" w:rsidRPr="008B7476" w:rsidRDefault="00D52DE0" w:rsidP="00D52DE0">
      <w:pPr>
        <w:spacing w:after="0" w:line="240" w:lineRule="auto"/>
        <w:ind w:left="86"/>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 FPGA I/O Pin Locations</w:t>
      </w:r>
    </w:p>
    <w:p w:rsidR="00D52DE0" w:rsidRPr="008B7476" w:rsidRDefault="00D52DE0" w:rsidP="00D52DE0">
      <w:pPr>
        <w:spacing w:after="0" w:line="240" w:lineRule="auto"/>
        <w:rPr>
          <w:rFonts w:ascii="Times New Roman" w:hAnsi="Times New Roman" w:cs="Times New Roman"/>
          <w:color w:val="244061" w:themeColor="accent1" w:themeShade="80"/>
          <w:sz w:val="24"/>
          <w:szCs w:val="24"/>
        </w:rPr>
      </w:pP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"clk_50MHz" LOC = B8;</w:t>
      </w:r>
    </w:p>
    <w:p w:rsidR="00D52DE0" w:rsidRPr="008B7476" w:rsidRDefault="00D52DE0" w:rsidP="00D52DE0">
      <w:pPr>
        <w:spacing w:after="0" w:line="240" w:lineRule="auto"/>
        <w:rPr>
          <w:rFonts w:ascii="Times New Roman" w:hAnsi="Times New Roman" w:cs="Times New Roman"/>
          <w:color w:val="244061" w:themeColor="accent1" w:themeShade="80"/>
        </w:rPr>
      </w:pP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"seg[0]" LOC = H14;</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"seg[1]" LOC = J17;</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"seg[2]" LOC = G14;</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"seg[3]" LOC = D16;</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"seg[4]" LOC = D17;</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"seg[5]" LOC = F18;</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"seg[6]" LOC = L18;</w:t>
      </w:r>
    </w:p>
    <w:p w:rsidR="00D52DE0" w:rsidRPr="008B7476" w:rsidRDefault="00D52DE0" w:rsidP="00D52DE0">
      <w:pPr>
        <w:spacing w:after="0" w:line="240" w:lineRule="auto"/>
        <w:rPr>
          <w:rFonts w:ascii="Times New Roman" w:hAnsi="Times New Roman" w:cs="Times New Roman"/>
          <w:color w:val="244061" w:themeColor="accent1" w:themeShade="80"/>
        </w:rPr>
      </w:pP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"anode[0]" LOC = F17;</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"anode[1]" LOC = H17;</w:t>
      </w:r>
    </w:p>
    <w:p w:rsidR="00D52DE0" w:rsidRPr="008B7476" w:rsidRDefault="00D52DE0" w:rsidP="00D52DE0">
      <w:pP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"anode[2]" LOC = C18;</w:t>
      </w:r>
    </w:p>
    <w:p w:rsidR="00D52DE0" w:rsidRDefault="00D52DE0" w:rsidP="00D52DE0">
      <w:pPr>
        <w:pBdr>
          <w:bottom w:val="single" w:sz="6" w:space="1" w:color="auto"/>
        </w:pBdr>
        <w:spacing w:after="0" w:line="240" w:lineRule="auto"/>
        <w:rPr>
          <w:rFonts w:ascii="Times New Roman" w:hAnsi="Times New Roman" w:cs="Times New Roman"/>
          <w:color w:val="244061" w:themeColor="accent1" w:themeShade="80"/>
        </w:rPr>
      </w:pPr>
      <w:r w:rsidRPr="008B7476">
        <w:rPr>
          <w:rFonts w:ascii="Times New Roman" w:hAnsi="Times New Roman" w:cs="Times New Roman"/>
          <w:color w:val="244061" w:themeColor="accent1" w:themeShade="80"/>
        </w:rPr>
        <w:t>NET "anode[3]" LOC = F15;</w:t>
      </w:r>
    </w:p>
    <w:p w:rsidR="008B7476" w:rsidRPr="008B7476" w:rsidRDefault="008B7476" w:rsidP="00D52DE0">
      <w:pPr>
        <w:pBdr>
          <w:bottom w:val="single" w:sz="6" w:space="1" w:color="auto"/>
        </w:pBdr>
        <w:spacing w:after="0" w:line="240" w:lineRule="auto"/>
        <w:rPr>
          <w:rFonts w:ascii="Times New Roman" w:hAnsi="Times New Roman" w:cs="Times New Roman"/>
          <w:color w:val="244061" w:themeColor="accent1" w:themeShade="80"/>
        </w:rPr>
      </w:pPr>
    </w:p>
    <w:p w:rsidR="00D52DE0" w:rsidRDefault="00D52DE0" w:rsidP="00D52DE0">
      <w:pPr>
        <w:spacing w:after="0" w:line="240" w:lineRule="auto"/>
        <w:rPr>
          <w:rFonts w:ascii="Times New Roman" w:hAnsi="Times New Roman" w:cs="Times New Roman"/>
        </w:rPr>
      </w:pPr>
    </w:p>
    <w:p w:rsidR="008E7384" w:rsidRDefault="00A55B03" w:rsidP="00023C7E">
      <w:pPr>
        <w:spacing w:after="0" w:line="240" w:lineRule="auto"/>
        <w:rPr>
          <w:rFonts w:ascii="Times New Roman" w:hAnsi="Times New Roman" w:cs="Times New Roman"/>
          <w:sz w:val="24"/>
          <w:szCs w:val="24"/>
        </w:rPr>
      </w:pPr>
      <w:r>
        <w:rPr>
          <w:rFonts w:ascii="Times New Roman" w:hAnsi="Times New Roman" w:cs="Times New Roman"/>
          <w:sz w:val="24"/>
          <w:szCs w:val="24"/>
        </w:rPr>
        <w:t>The ISE window should now as appear as in Figure 15.</w:t>
      </w: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55B03" w:rsidTr="00A55B03">
        <w:trPr>
          <w:trHeight w:val="2607"/>
        </w:trPr>
        <w:tc>
          <w:tcPr>
            <w:tcW w:w="9576" w:type="dxa"/>
          </w:tcPr>
          <w:p w:rsidR="00A55B03" w:rsidRDefault="00A55B03" w:rsidP="00A55B03">
            <w:pPr>
              <w:jc w:val="center"/>
              <w:rPr>
                <w:rFonts w:ascii="Times New Roman" w:hAnsi="Times New Roman" w:cs="Times New Roman"/>
                <w:sz w:val="24"/>
                <w:szCs w:val="24"/>
              </w:rPr>
            </w:pPr>
            <w:r>
              <w:rPr>
                <w:noProof/>
              </w:rPr>
              <w:lastRenderedPageBreak/>
              <w:drawing>
                <wp:inline distT="0" distB="0" distL="0" distR="0" wp14:anchorId="0EE57C5D" wp14:editId="0B5CE741">
                  <wp:extent cx="5722265"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8112" cy="4049784"/>
                          </a:xfrm>
                          <a:prstGeom prst="rect">
                            <a:avLst/>
                          </a:prstGeom>
                        </pic:spPr>
                      </pic:pic>
                    </a:graphicData>
                  </a:graphic>
                </wp:inline>
              </w:drawing>
            </w:r>
          </w:p>
        </w:tc>
      </w:tr>
      <w:tr w:rsidR="00A55B03" w:rsidTr="00A55B03">
        <w:trPr>
          <w:trHeight w:val="375"/>
        </w:trPr>
        <w:tc>
          <w:tcPr>
            <w:tcW w:w="9576" w:type="dxa"/>
            <w:vAlign w:val="center"/>
          </w:tcPr>
          <w:p w:rsidR="00A55B03" w:rsidRPr="0038640B" w:rsidRDefault="00A55B03" w:rsidP="00A55B03">
            <w:pPr>
              <w:jc w:val="center"/>
              <w:rPr>
                <w:rFonts w:ascii="Times New Roman" w:hAnsi="Times New Roman" w:cs="Times New Roman"/>
                <w:b/>
                <w:sz w:val="20"/>
                <w:szCs w:val="20"/>
              </w:rPr>
            </w:pPr>
            <w:r>
              <w:rPr>
                <w:rFonts w:ascii="Times New Roman" w:hAnsi="Times New Roman" w:cs="Times New Roman"/>
                <w:b/>
                <w:sz w:val="20"/>
                <w:szCs w:val="20"/>
              </w:rPr>
              <w:t xml:space="preserve">Figure 15   Ready to Synthesize </w:t>
            </w:r>
            <w:r w:rsidRPr="00A55B03">
              <w:rPr>
                <w:rFonts w:ascii="Times New Roman" w:hAnsi="Times New Roman" w:cs="Times New Roman"/>
                <w:b/>
                <w:i/>
                <w:sz w:val="20"/>
                <w:szCs w:val="20"/>
              </w:rPr>
              <w:t>hexcount</w:t>
            </w:r>
          </w:p>
        </w:tc>
      </w:tr>
    </w:tbl>
    <w:p w:rsidR="00A55B03" w:rsidRDefault="00A55B03" w:rsidP="00023C7E">
      <w:pPr>
        <w:spacing w:after="0" w:line="240" w:lineRule="auto"/>
        <w:rPr>
          <w:rFonts w:ascii="Times New Roman" w:hAnsi="Times New Roman" w:cs="Times New Roman"/>
          <w:sz w:val="24"/>
          <w:szCs w:val="24"/>
        </w:rPr>
      </w:pPr>
    </w:p>
    <w:p w:rsidR="00100AB4" w:rsidRPr="00D52DE0" w:rsidRDefault="00100AB4" w:rsidP="00100A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Highlight the module </w:t>
      </w:r>
      <w:r w:rsidRPr="00D52DE0">
        <w:rPr>
          <w:rFonts w:ascii="Times New Roman" w:hAnsi="Times New Roman" w:cs="Times New Roman"/>
          <w:i/>
          <w:sz w:val="24"/>
          <w:szCs w:val="24"/>
        </w:rPr>
        <w:t>hexcount.vhd</w:t>
      </w:r>
      <w:r>
        <w:rPr>
          <w:rFonts w:ascii="Times New Roman" w:hAnsi="Times New Roman" w:cs="Times New Roman"/>
          <w:sz w:val="24"/>
          <w:szCs w:val="24"/>
        </w:rPr>
        <w:t xml:space="preserve"> in the </w:t>
      </w:r>
      <w:r w:rsidRPr="00D52DE0">
        <w:rPr>
          <w:rFonts w:ascii="Times New Roman" w:hAnsi="Times New Roman" w:cs="Times New Roman"/>
          <w:i/>
          <w:sz w:val="24"/>
          <w:szCs w:val="24"/>
        </w:rPr>
        <w:t>Hierarchy</w:t>
      </w:r>
      <w:r>
        <w:rPr>
          <w:rFonts w:ascii="Times New Roman" w:hAnsi="Times New Roman" w:cs="Times New Roman"/>
          <w:sz w:val="24"/>
          <w:szCs w:val="24"/>
        </w:rPr>
        <w:t xml:space="preserve"> window and double click on the </w:t>
      </w:r>
      <w:r w:rsidRPr="00140058">
        <w:rPr>
          <w:rFonts w:ascii="Times New Roman" w:hAnsi="Times New Roman" w:cs="Times New Roman"/>
          <w:b/>
          <w:sz w:val="24"/>
          <w:szCs w:val="24"/>
        </w:rPr>
        <w:t>Synthesis</w:t>
      </w:r>
      <w:r w:rsidRPr="00140058">
        <w:rPr>
          <w:rFonts w:ascii="Times New Roman" w:hAnsi="Times New Roman" w:cs="Times New Roman"/>
          <w:i/>
          <w:sz w:val="24"/>
          <w:szCs w:val="24"/>
        </w:rPr>
        <w:t xml:space="preserve"> </w:t>
      </w:r>
      <w:r>
        <w:rPr>
          <w:rFonts w:ascii="Times New Roman" w:hAnsi="Times New Roman" w:cs="Times New Roman"/>
          <w:sz w:val="24"/>
          <w:szCs w:val="24"/>
        </w:rPr>
        <w:t xml:space="preserve">process in the </w:t>
      </w:r>
      <w:r w:rsidRPr="00140058">
        <w:rPr>
          <w:rFonts w:ascii="Times New Roman" w:hAnsi="Times New Roman" w:cs="Times New Roman"/>
          <w:i/>
          <w:sz w:val="24"/>
          <w:szCs w:val="24"/>
        </w:rPr>
        <w:t>Process</w:t>
      </w:r>
      <w:r>
        <w:rPr>
          <w:rFonts w:ascii="Times New Roman" w:hAnsi="Times New Roman" w:cs="Times New Roman"/>
          <w:sz w:val="24"/>
          <w:szCs w:val="24"/>
        </w:rPr>
        <w:t xml:space="preserve"> window. Now execute the </w:t>
      </w:r>
      <w:r w:rsidRPr="00100AB4">
        <w:rPr>
          <w:rFonts w:ascii="Times New Roman" w:hAnsi="Times New Roman" w:cs="Times New Roman"/>
          <w:b/>
          <w:sz w:val="24"/>
          <w:szCs w:val="24"/>
        </w:rPr>
        <w:t xml:space="preserve">Implement Design </w:t>
      </w:r>
      <w:r w:rsidRPr="00100AB4">
        <w:rPr>
          <w:rFonts w:ascii="Times New Roman" w:hAnsi="Times New Roman" w:cs="Times New Roman"/>
          <w:sz w:val="24"/>
          <w:szCs w:val="24"/>
        </w:rPr>
        <w:t>Process.</w:t>
      </w:r>
      <w:r>
        <w:rPr>
          <w:rFonts w:ascii="Times New Roman" w:hAnsi="Times New Roman" w:cs="Times New Roman"/>
          <w:sz w:val="24"/>
          <w:szCs w:val="24"/>
        </w:rPr>
        <w:t xml:space="preserve"> Finally execute the Generate Programming File process (remembering to change the FPGA startup clock from </w:t>
      </w:r>
      <w:r w:rsidRPr="00100AB4">
        <w:rPr>
          <w:rFonts w:ascii="Times New Roman" w:hAnsi="Times New Roman" w:cs="Times New Roman"/>
          <w:b/>
          <w:sz w:val="24"/>
          <w:szCs w:val="24"/>
        </w:rPr>
        <w:t>CCLK</w:t>
      </w:r>
      <w:r>
        <w:rPr>
          <w:rFonts w:ascii="Times New Roman" w:hAnsi="Times New Roman" w:cs="Times New Roman"/>
          <w:sz w:val="24"/>
          <w:szCs w:val="24"/>
        </w:rPr>
        <w:t xml:space="preserve"> to </w:t>
      </w:r>
      <w:r w:rsidRPr="00100AB4">
        <w:rPr>
          <w:rFonts w:ascii="Times New Roman" w:hAnsi="Times New Roman" w:cs="Times New Roman"/>
          <w:b/>
          <w:sz w:val="24"/>
          <w:szCs w:val="24"/>
        </w:rPr>
        <w:t>JTAG Clock</w:t>
      </w:r>
      <w:r w:rsidRPr="00100AB4">
        <w:rPr>
          <w:rFonts w:ascii="Times New Roman" w:hAnsi="Times New Roman" w:cs="Times New Roman"/>
          <w:sz w:val="24"/>
          <w:szCs w:val="24"/>
        </w:rPr>
        <w:t>).</w:t>
      </w:r>
    </w:p>
    <w:p w:rsidR="00A55B03" w:rsidRDefault="00A55B03" w:rsidP="00023C7E">
      <w:pPr>
        <w:spacing w:after="0" w:line="240" w:lineRule="auto"/>
        <w:rPr>
          <w:rFonts w:ascii="Times New Roman" w:hAnsi="Times New Roman" w:cs="Times New Roman"/>
          <w:sz w:val="24"/>
          <w:szCs w:val="24"/>
        </w:rPr>
      </w:pPr>
    </w:p>
    <w:p w:rsidR="00100AB4" w:rsidRPr="00286D32" w:rsidRDefault="00100AB4" w:rsidP="00100AB4">
      <w:pPr>
        <w:spacing w:line="240" w:lineRule="auto"/>
        <w:rPr>
          <w:rFonts w:ascii="Times New Roman" w:hAnsi="Times New Roman" w:cs="Times New Roman"/>
          <w:b/>
          <w:sz w:val="28"/>
          <w:szCs w:val="28"/>
        </w:rPr>
      </w:pPr>
      <w:r>
        <w:rPr>
          <w:rFonts w:ascii="Times New Roman" w:hAnsi="Times New Roman" w:cs="Times New Roman"/>
          <w:b/>
          <w:sz w:val="28"/>
          <w:szCs w:val="28"/>
        </w:rPr>
        <w:t>2.5</w:t>
      </w:r>
      <w:r w:rsidRPr="00286D32">
        <w:rPr>
          <w:rFonts w:ascii="Times New Roman" w:hAnsi="Times New Roman" w:cs="Times New Roman"/>
          <w:b/>
          <w:sz w:val="28"/>
          <w:szCs w:val="28"/>
        </w:rPr>
        <w:t xml:space="preserve"> </w:t>
      </w:r>
      <w:r>
        <w:rPr>
          <w:rFonts w:ascii="Times New Roman" w:hAnsi="Times New Roman" w:cs="Times New Roman"/>
          <w:b/>
          <w:sz w:val="28"/>
          <w:szCs w:val="28"/>
        </w:rPr>
        <w:t xml:space="preserve">Download &amp; Run </w:t>
      </w:r>
    </w:p>
    <w:p w:rsidR="00A55B03" w:rsidRDefault="00100AB4" w:rsidP="00023C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 the Adept application to download the configuration file </w:t>
      </w:r>
      <w:r w:rsidRPr="00BD790A">
        <w:rPr>
          <w:rFonts w:ascii="Times New Roman" w:hAnsi="Times New Roman" w:cs="Times New Roman"/>
          <w:i/>
          <w:sz w:val="24"/>
          <w:szCs w:val="24"/>
        </w:rPr>
        <w:t>hexcount.bit</w:t>
      </w:r>
      <w:r>
        <w:rPr>
          <w:rFonts w:ascii="Times New Roman" w:hAnsi="Times New Roman" w:cs="Times New Roman"/>
          <w:sz w:val="24"/>
          <w:szCs w:val="24"/>
        </w:rPr>
        <w:t xml:space="preserve"> into the FPGA. </w:t>
      </w:r>
      <w:r w:rsidR="00BD790A">
        <w:rPr>
          <w:rFonts w:ascii="Times New Roman" w:hAnsi="Times New Roman" w:cs="Times New Roman"/>
          <w:sz w:val="24"/>
          <w:szCs w:val="24"/>
        </w:rPr>
        <w:t>The least significant 7-segment decoder should now count 0,1,2,3,4,5,6,7,8,9,0,A,B,C,D,E,F with a complete cycle taking approx. 10.7 secs</w:t>
      </w: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p w:rsidR="00A55B03" w:rsidRDefault="00A55B03" w:rsidP="00023C7E">
      <w:pPr>
        <w:spacing w:after="0" w:line="240" w:lineRule="auto"/>
        <w:rPr>
          <w:rFonts w:ascii="Times New Roman" w:hAnsi="Times New Roman" w:cs="Times New Roman"/>
          <w:sz w:val="24"/>
          <w:szCs w:val="24"/>
        </w:rPr>
      </w:pPr>
    </w:p>
    <w:sectPr w:rsidR="00A55B03" w:rsidSect="00F96516">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051" w:rsidRDefault="00647051" w:rsidP="00F96516">
      <w:pPr>
        <w:spacing w:after="0" w:line="240" w:lineRule="auto"/>
      </w:pPr>
      <w:r>
        <w:separator/>
      </w:r>
    </w:p>
  </w:endnote>
  <w:endnote w:type="continuationSeparator" w:id="0">
    <w:p w:rsidR="00647051" w:rsidRDefault="00647051" w:rsidP="00F9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11728"/>
      <w:docPartObj>
        <w:docPartGallery w:val="Page Numbers (Bottom of Page)"/>
        <w:docPartUnique/>
      </w:docPartObj>
    </w:sdtPr>
    <w:sdtEndPr>
      <w:rPr>
        <w:noProof/>
      </w:rPr>
    </w:sdtEndPr>
    <w:sdtContent>
      <w:p w:rsidR="00F96516" w:rsidRDefault="00F96516">
        <w:pPr>
          <w:pStyle w:val="Footer"/>
          <w:jc w:val="center"/>
        </w:pPr>
        <w:r>
          <w:fldChar w:fldCharType="begin"/>
        </w:r>
        <w:r>
          <w:instrText xml:space="preserve"> PAGE   \* MERGEFORMAT </w:instrText>
        </w:r>
        <w:r>
          <w:fldChar w:fldCharType="separate"/>
        </w:r>
        <w:r w:rsidR="0068674C">
          <w:rPr>
            <w:noProof/>
          </w:rPr>
          <w:t>14</w:t>
        </w:r>
        <w:r>
          <w:rPr>
            <w:noProof/>
          </w:rPr>
          <w:fldChar w:fldCharType="end"/>
        </w:r>
      </w:p>
    </w:sdtContent>
  </w:sdt>
  <w:p w:rsidR="00F96516" w:rsidRDefault="00F965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051" w:rsidRDefault="00647051" w:rsidP="00F96516">
      <w:pPr>
        <w:spacing w:after="0" w:line="240" w:lineRule="auto"/>
      </w:pPr>
      <w:r>
        <w:separator/>
      </w:r>
    </w:p>
  </w:footnote>
  <w:footnote w:type="continuationSeparator" w:id="0">
    <w:p w:rsidR="00647051" w:rsidRDefault="00647051" w:rsidP="00F96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037C2"/>
    <w:multiLevelType w:val="hybridMultilevel"/>
    <w:tmpl w:val="E248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253AFC"/>
    <w:multiLevelType w:val="multilevel"/>
    <w:tmpl w:val="BE4E491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5531B37"/>
    <w:multiLevelType w:val="hybridMultilevel"/>
    <w:tmpl w:val="6E74C18A"/>
    <w:lvl w:ilvl="0" w:tplc="195C5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A375B5"/>
    <w:multiLevelType w:val="hybridMultilevel"/>
    <w:tmpl w:val="07D0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C50C1A"/>
    <w:multiLevelType w:val="hybridMultilevel"/>
    <w:tmpl w:val="498CF372"/>
    <w:lvl w:ilvl="0" w:tplc="E6BA1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D41298"/>
    <w:multiLevelType w:val="multilevel"/>
    <w:tmpl w:val="0B1EF13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5E59578A"/>
    <w:multiLevelType w:val="hybridMultilevel"/>
    <w:tmpl w:val="30767A44"/>
    <w:lvl w:ilvl="0" w:tplc="7AE41948">
      <w:start w:val="80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F8C58FF"/>
    <w:multiLevelType w:val="hybridMultilevel"/>
    <w:tmpl w:val="D268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7E099B"/>
    <w:multiLevelType w:val="hybridMultilevel"/>
    <w:tmpl w:val="498CF372"/>
    <w:lvl w:ilvl="0" w:tplc="E6BA1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9D4413"/>
    <w:multiLevelType w:val="hybridMultilevel"/>
    <w:tmpl w:val="E5D01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04447A"/>
    <w:multiLevelType w:val="hybridMultilevel"/>
    <w:tmpl w:val="89B6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2"/>
  </w:num>
  <w:num w:numId="5">
    <w:abstractNumId w:val="6"/>
  </w:num>
  <w:num w:numId="6">
    <w:abstractNumId w:val="10"/>
  </w:num>
  <w:num w:numId="7">
    <w:abstractNumId w:val="8"/>
  </w:num>
  <w:num w:numId="8">
    <w:abstractNumId w:val="4"/>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5F6"/>
    <w:rsid w:val="00004141"/>
    <w:rsid w:val="00011892"/>
    <w:rsid w:val="00023C7E"/>
    <w:rsid w:val="00035376"/>
    <w:rsid w:val="00067EC8"/>
    <w:rsid w:val="000800DF"/>
    <w:rsid w:val="000C0CEA"/>
    <w:rsid w:val="000F6084"/>
    <w:rsid w:val="00100AB4"/>
    <w:rsid w:val="00140058"/>
    <w:rsid w:val="001639DF"/>
    <w:rsid w:val="0017014F"/>
    <w:rsid w:val="001D23F9"/>
    <w:rsid w:val="001D3434"/>
    <w:rsid w:val="002074A2"/>
    <w:rsid w:val="00286D32"/>
    <w:rsid w:val="00294474"/>
    <w:rsid w:val="002977B5"/>
    <w:rsid w:val="002A75D4"/>
    <w:rsid w:val="002D2FCD"/>
    <w:rsid w:val="002E3205"/>
    <w:rsid w:val="002F1387"/>
    <w:rsid w:val="0038640B"/>
    <w:rsid w:val="00386E68"/>
    <w:rsid w:val="003944D2"/>
    <w:rsid w:val="003B6FC9"/>
    <w:rsid w:val="003B777B"/>
    <w:rsid w:val="003D08B6"/>
    <w:rsid w:val="003D3F84"/>
    <w:rsid w:val="003E10AC"/>
    <w:rsid w:val="003F5F64"/>
    <w:rsid w:val="004039E2"/>
    <w:rsid w:val="0041271C"/>
    <w:rsid w:val="00426604"/>
    <w:rsid w:val="00453A03"/>
    <w:rsid w:val="00461DF2"/>
    <w:rsid w:val="00462D02"/>
    <w:rsid w:val="00486960"/>
    <w:rsid w:val="004E3E8E"/>
    <w:rsid w:val="0051684A"/>
    <w:rsid w:val="00522B16"/>
    <w:rsid w:val="00551D4D"/>
    <w:rsid w:val="005812F6"/>
    <w:rsid w:val="0059148A"/>
    <w:rsid w:val="006413CF"/>
    <w:rsid w:val="00647051"/>
    <w:rsid w:val="00673B95"/>
    <w:rsid w:val="00680C7A"/>
    <w:rsid w:val="0068674C"/>
    <w:rsid w:val="00686DBF"/>
    <w:rsid w:val="006E470A"/>
    <w:rsid w:val="007072F6"/>
    <w:rsid w:val="00716857"/>
    <w:rsid w:val="007215E8"/>
    <w:rsid w:val="0074084B"/>
    <w:rsid w:val="00792442"/>
    <w:rsid w:val="007A581F"/>
    <w:rsid w:val="007D54CE"/>
    <w:rsid w:val="007E41C2"/>
    <w:rsid w:val="0082518E"/>
    <w:rsid w:val="008800AE"/>
    <w:rsid w:val="00887825"/>
    <w:rsid w:val="008B4367"/>
    <w:rsid w:val="008B7476"/>
    <w:rsid w:val="008D3D8F"/>
    <w:rsid w:val="008D6132"/>
    <w:rsid w:val="008E7384"/>
    <w:rsid w:val="00902613"/>
    <w:rsid w:val="00945DF8"/>
    <w:rsid w:val="009736C4"/>
    <w:rsid w:val="009F7441"/>
    <w:rsid w:val="00A32765"/>
    <w:rsid w:val="00A55B03"/>
    <w:rsid w:val="00A9454A"/>
    <w:rsid w:val="00AB052F"/>
    <w:rsid w:val="00AE5EA9"/>
    <w:rsid w:val="00AF2DBD"/>
    <w:rsid w:val="00B0624D"/>
    <w:rsid w:val="00B20BD0"/>
    <w:rsid w:val="00B2749D"/>
    <w:rsid w:val="00B41617"/>
    <w:rsid w:val="00B505F6"/>
    <w:rsid w:val="00B63909"/>
    <w:rsid w:val="00B80584"/>
    <w:rsid w:val="00B849CB"/>
    <w:rsid w:val="00BC484A"/>
    <w:rsid w:val="00BD790A"/>
    <w:rsid w:val="00C371ED"/>
    <w:rsid w:val="00C6129B"/>
    <w:rsid w:val="00C806A0"/>
    <w:rsid w:val="00C81413"/>
    <w:rsid w:val="00CA0148"/>
    <w:rsid w:val="00CC3AA0"/>
    <w:rsid w:val="00CE03DF"/>
    <w:rsid w:val="00D16E3C"/>
    <w:rsid w:val="00D27DDE"/>
    <w:rsid w:val="00D52DE0"/>
    <w:rsid w:val="00D52FAD"/>
    <w:rsid w:val="00D619D7"/>
    <w:rsid w:val="00DA44AF"/>
    <w:rsid w:val="00DF7DBE"/>
    <w:rsid w:val="00E061B8"/>
    <w:rsid w:val="00E07BF6"/>
    <w:rsid w:val="00E148F3"/>
    <w:rsid w:val="00E27FA8"/>
    <w:rsid w:val="00E84552"/>
    <w:rsid w:val="00E9201B"/>
    <w:rsid w:val="00E94569"/>
    <w:rsid w:val="00EA3B05"/>
    <w:rsid w:val="00EE2920"/>
    <w:rsid w:val="00F01242"/>
    <w:rsid w:val="00F074C9"/>
    <w:rsid w:val="00F12821"/>
    <w:rsid w:val="00F23298"/>
    <w:rsid w:val="00F30671"/>
    <w:rsid w:val="00F365A0"/>
    <w:rsid w:val="00F469DE"/>
    <w:rsid w:val="00F96516"/>
    <w:rsid w:val="00FB1337"/>
    <w:rsid w:val="00FD070F"/>
    <w:rsid w:val="00FF2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32"/>
    <w:pPr>
      <w:ind w:left="720"/>
      <w:contextualSpacing/>
    </w:pPr>
  </w:style>
  <w:style w:type="table" w:styleId="TableGrid">
    <w:name w:val="Table Grid"/>
    <w:basedOn w:val="TableNormal"/>
    <w:uiPriority w:val="59"/>
    <w:rsid w:val="00B80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4"/>
    <w:rPr>
      <w:rFonts w:ascii="Tahoma" w:hAnsi="Tahoma" w:cs="Tahoma"/>
      <w:sz w:val="16"/>
      <w:szCs w:val="16"/>
    </w:rPr>
  </w:style>
  <w:style w:type="paragraph" w:styleId="NormalWeb">
    <w:name w:val="Normal (Web)"/>
    <w:basedOn w:val="Normal"/>
    <w:uiPriority w:val="99"/>
    <w:semiHidden/>
    <w:unhideWhenUsed/>
    <w:rsid w:val="00AE5EA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6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16"/>
  </w:style>
  <w:style w:type="paragraph" w:styleId="Footer">
    <w:name w:val="footer"/>
    <w:basedOn w:val="Normal"/>
    <w:link w:val="FooterChar"/>
    <w:uiPriority w:val="99"/>
    <w:unhideWhenUsed/>
    <w:rsid w:val="00F96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16"/>
  </w:style>
  <w:style w:type="character" w:styleId="PlaceholderText">
    <w:name w:val="Placeholder Text"/>
    <w:basedOn w:val="DefaultParagraphFont"/>
    <w:uiPriority w:val="99"/>
    <w:semiHidden/>
    <w:rsid w:val="00D16E3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32"/>
    <w:pPr>
      <w:ind w:left="720"/>
      <w:contextualSpacing/>
    </w:pPr>
  </w:style>
  <w:style w:type="table" w:styleId="TableGrid">
    <w:name w:val="Table Grid"/>
    <w:basedOn w:val="TableNormal"/>
    <w:uiPriority w:val="59"/>
    <w:rsid w:val="00B80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4"/>
    <w:rPr>
      <w:rFonts w:ascii="Tahoma" w:hAnsi="Tahoma" w:cs="Tahoma"/>
      <w:sz w:val="16"/>
      <w:szCs w:val="16"/>
    </w:rPr>
  </w:style>
  <w:style w:type="paragraph" w:styleId="NormalWeb">
    <w:name w:val="Normal (Web)"/>
    <w:basedOn w:val="Normal"/>
    <w:uiPriority w:val="99"/>
    <w:semiHidden/>
    <w:unhideWhenUsed/>
    <w:rsid w:val="00AE5EA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6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16"/>
  </w:style>
  <w:style w:type="paragraph" w:styleId="Footer">
    <w:name w:val="footer"/>
    <w:basedOn w:val="Normal"/>
    <w:link w:val="FooterChar"/>
    <w:uiPriority w:val="99"/>
    <w:unhideWhenUsed/>
    <w:rsid w:val="00F96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16"/>
  </w:style>
  <w:style w:type="character" w:styleId="PlaceholderText">
    <w:name w:val="Placeholder Text"/>
    <w:basedOn w:val="DefaultParagraphFont"/>
    <w:uiPriority w:val="99"/>
    <w:semiHidden/>
    <w:rsid w:val="00D16E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2496</Words>
  <Characters>14229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Bryan</dc:creator>
  <cp:lastModifiedBy>Bryan</cp:lastModifiedBy>
  <cp:revision>6</cp:revision>
  <cp:lastPrinted>2013-01-10T20:56:00Z</cp:lastPrinted>
  <dcterms:created xsi:type="dcterms:W3CDTF">2013-01-29T18:55:00Z</dcterms:created>
  <dcterms:modified xsi:type="dcterms:W3CDTF">2013-01-29T19:30:00Z</dcterms:modified>
  <cp:contentStatus/>
</cp:coreProperties>
</file>